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787A" w14:textId="77777777" w:rsidR="000178C2" w:rsidRPr="00E3430C" w:rsidRDefault="000178C2" w:rsidP="00356A9C">
      <w:pPr>
        <w:pStyle w:val="Ttulo"/>
        <w:spacing w:line="360" w:lineRule="auto"/>
        <w:jc w:val="both"/>
        <w:rPr>
          <w:rFonts w:ascii="Bookman Old Style" w:hAnsi="Bookman Old Style"/>
          <w:sz w:val="22"/>
          <w:szCs w:val="22"/>
        </w:rPr>
      </w:pPr>
    </w:p>
    <w:p w14:paraId="19FF1B8A" w14:textId="6E924D7F" w:rsidR="000178C2" w:rsidRPr="00E3430C" w:rsidRDefault="00356A9C" w:rsidP="00356A9C">
      <w:pPr>
        <w:spacing w:line="360" w:lineRule="auto"/>
        <w:jc w:val="center"/>
        <w:rPr>
          <w:rFonts w:ascii="Bookman Old Style" w:hAnsi="Bookman Old Style"/>
          <w:b/>
          <w:bCs/>
          <w:iCs/>
          <w:sz w:val="22"/>
          <w:szCs w:val="22"/>
          <w:u w:val="single"/>
          <w:lang w:val="es-AR"/>
        </w:rPr>
      </w:pPr>
      <w:r w:rsidRPr="00E3430C">
        <w:rPr>
          <w:rFonts w:ascii="Bookman Old Style" w:hAnsi="Bookman Old Style"/>
          <w:b/>
          <w:bCs/>
          <w:iCs/>
          <w:sz w:val="22"/>
          <w:szCs w:val="22"/>
          <w:u w:val="single"/>
          <w:lang w:val="x-none"/>
        </w:rPr>
        <w:t>DECRETO Nº</w:t>
      </w:r>
      <w:r w:rsidRPr="00E3430C">
        <w:rPr>
          <w:rFonts w:ascii="Bookman Old Style" w:hAnsi="Bookman Old Style"/>
          <w:b/>
          <w:bCs/>
          <w:iCs/>
          <w:sz w:val="22"/>
          <w:szCs w:val="22"/>
          <w:u w:val="single"/>
        </w:rPr>
        <w:t xml:space="preserve"> </w:t>
      </w:r>
      <w:r w:rsidR="007A7631">
        <w:rPr>
          <w:rFonts w:ascii="Bookman Old Style" w:hAnsi="Bookman Old Style"/>
          <w:b/>
          <w:bCs/>
          <w:iCs/>
          <w:sz w:val="22"/>
          <w:szCs w:val="22"/>
          <w:u w:val="single"/>
        </w:rPr>
        <w:t>79</w:t>
      </w:r>
      <w:r w:rsidRPr="00E3430C">
        <w:rPr>
          <w:rFonts w:ascii="Bookman Old Style" w:hAnsi="Bookman Old Style"/>
          <w:b/>
          <w:bCs/>
          <w:iCs/>
          <w:sz w:val="22"/>
          <w:szCs w:val="22"/>
          <w:u w:val="single"/>
        </w:rPr>
        <w:t>/2026</w:t>
      </w:r>
    </w:p>
    <w:p w14:paraId="39B64C1C" w14:textId="631CBD6B" w:rsidR="000178C2" w:rsidRPr="00E3430C" w:rsidRDefault="000178C2" w:rsidP="00356A9C">
      <w:pPr>
        <w:pStyle w:val="Ttulo"/>
        <w:pBdr>
          <w:top w:val="single" w:sz="4" w:space="1" w:color="auto"/>
          <w:left w:val="single" w:sz="4" w:space="4" w:color="auto"/>
          <w:bottom w:val="single" w:sz="4" w:space="1" w:color="auto"/>
          <w:right w:val="single" w:sz="4" w:space="4" w:color="auto"/>
        </w:pBdr>
        <w:spacing w:line="360" w:lineRule="auto"/>
        <w:rPr>
          <w:rFonts w:ascii="Bookman Old Style" w:hAnsi="Bookman Old Style" w:cs="Arial"/>
          <w:sz w:val="22"/>
          <w:szCs w:val="22"/>
          <w:u w:val="none"/>
          <w:lang w:val="es-ES_tradnl"/>
        </w:rPr>
      </w:pPr>
      <w:r w:rsidRPr="00E3430C">
        <w:rPr>
          <w:rFonts w:ascii="Bookman Old Style" w:hAnsi="Bookman Old Style" w:cs="Arial"/>
          <w:sz w:val="22"/>
          <w:szCs w:val="22"/>
          <w:u w:val="none"/>
        </w:rPr>
        <w:t>TITULO: “ADJUDICACION</w:t>
      </w:r>
      <w:r w:rsidR="00810DD8" w:rsidRPr="00E3430C">
        <w:rPr>
          <w:rFonts w:ascii="Bookman Old Style" w:hAnsi="Bookman Old Style" w:cs="Arial"/>
          <w:sz w:val="22"/>
          <w:szCs w:val="22"/>
          <w:u w:val="none"/>
        </w:rPr>
        <w:t xml:space="preserve"> del Concurso de Precio N°04/2025 para la “Adquisición de Luminarias de la obra: Puesta en Valor Plaza San Martin”</w:t>
      </w:r>
    </w:p>
    <w:p w14:paraId="60C50DD4" w14:textId="77777777" w:rsidR="00E3430C" w:rsidRDefault="00E3430C" w:rsidP="00356A9C">
      <w:pPr>
        <w:spacing w:line="360" w:lineRule="auto"/>
        <w:jc w:val="both"/>
        <w:rPr>
          <w:rFonts w:ascii="Bookman Old Style" w:hAnsi="Bookman Old Style"/>
          <w:b/>
          <w:sz w:val="22"/>
          <w:szCs w:val="22"/>
          <w:lang w:val="es-AR"/>
        </w:rPr>
      </w:pPr>
    </w:p>
    <w:p w14:paraId="219292F5" w14:textId="199AC004" w:rsidR="000178C2" w:rsidRPr="00E3430C" w:rsidRDefault="000178C2" w:rsidP="00356A9C">
      <w:pPr>
        <w:spacing w:line="360" w:lineRule="auto"/>
        <w:jc w:val="both"/>
        <w:rPr>
          <w:rFonts w:ascii="Bookman Old Style" w:hAnsi="Bookman Old Style"/>
          <w:b/>
          <w:sz w:val="22"/>
          <w:szCs w:val="22"/>
          <w:lang w:val="es-AR"/>
        </w:rPr>
      </w:pPr>
      <w:r w:rsidRPr="00E3430C">
        <w:rPr>
          <w:rFonts w:ascii="Bookman Old Style" w:hAnsi="Bookman Old Style"/>
          <w:b/>
          <w:sz w:val="22"/>
          <w:szCs w:val="22"/>
          <w:lang w:val="es-AR"/>
        </w:rPr>
        <w:t>VISTO:</w:t>
      </w:r>
    </w:p>
    <w:p w14:paraId="55F772F4" w14:textId="1DB1CE70" w:rsidR="000178C2" w:rsidRPr="00E3430C" w:rsidRDefault="000178C2" w:rsidP="00356A9C">
      <w:pPr>
        <w:tabs>
          <w:tab w:val="left" w:pos="708"/>
          <w:tab w:val="center" w:pos="4419"/>
          <w:tab w:val="right" w:pos="8838"/>
        </w:tabs>
        <w:spacing w:line="360" w:lineRule="auto"/>
        <w:ind w:firstLine="902"/>
        <w:jc w:val="both"/>
        <w:rPr>
          <w:rFonts w:ascii="Bookman Old Style" w:hAnsi="Bookman Old Style"/>
          <w:sz w:val="22"/>
          <w:szCs w:val="22"/>
        </w:rPr>
      </w:pPr>
      <w:r w:rsidRPr="00E3430C">
        <w:rPr>
          <w:rFonts w:ascii="Bookman Old Style" w:hAnsi="Bookman Old Style"/>
          <w:sz w:val="22"/>
          <w:szCs w:val="22"/>
        </w:rPr>
        <w:t xml:space="preserve"> El </w:t>
      </w:r>
      <w:r w:rsidR="00356A9C" w:rsidRPr="00E3430C">
        <w:rPr>
          <w:rFonts w:ascii="Bookman Old Style" w:hAnsi="Bookman Old Style"/>
          <w:sz w:val="22"/>
          <w:szCs w:val="22"/>
        </w:rPr>
        <w:t>Expediente Nº</w:t>
      </w:r>
      <w:r w:rsidRPr="00E3430C">
        <w:rPr>
          <w:rFonts w:ascii="Bookman Old Style" w:hAnsi="Bookman Old Style"/>
          <w:sz w:val="22"/>
          <w:szCs w:val="22"/>
        </w:rPr>
        <w:t xml:space="preserve"> </w:t>
      </w:r>
      <w:r w:rsidR="00810DD8" w:rsidRPr="00E3430C">
        <w:rPr>
          <w:rFonts w:ascii="Bookman Old Style" w:hAnsi="Bookman Old Style"/>
          <w:sz w:val="22"/>
          <w:szCs w:val="22"/>
        </w:rPr>
        <w:t>49-P-25</w:t>
      </w:r>
      <w:r w:rsidRPr="00E3430C">
        <w:rPr>
          <w:rFonts w:ascii="Bookman Old Style" w:hAnsi="Bookman Old Style"/>
          <w:sz w:val="22"/>
          <w:szCs w:val="22"/>
        </w:rPr>
        <w:t xml:space="preserve"> de la </w:t>
      </w:r>
      <w:r w:rsidR="00810DD8" w:rsidRPr="00E3430C">
        <w:rPr>
          <w:rFonts w:ascii="Bookman Old Style" w:hAnsi="Bookman Old Style"/>
          <w:sz w:val="22"/>
          <w:szCs w:val="22"/>
        </w:rPr>
        <w:t>obra</w:t>
      </w:r>
      <w:r w:rsidR="00810DD8" w:rsidRPr="00E3430C">
        <w:rPr>
          <w:rFonts w:ascii="Bookman Old Style" w:hAnsi="Bookman Old Style" w:cs="Arial"/>
          <w:sz w:val="22"/>
          <w:szCs w:val="22"/>
          <w:lang w:val="es-AR"/>
        </w:rPr>
        <w:t xml:space="preserve"> “Puesta en Valor Plaza, San Martin; el Concurso de Precio N°04/2025 para la “Adquisición de Luminarias de la obra: Puesta en Valor Plaza San Martin”</w:t>
      </w:r>
      <w:r w:rsidR="008568D9" w:rsidRPr="00E3430C">
        <w:rPr>
          <w:rFonts w:ascii="Bookman Old Style" w:hAnsi="Bookman Old Style" w:cs="Arial"/>
          <w:sz w:val="22"/>
          <w:szCs w:val="22"/>
          <w:lang w:val="es-AR"/>
        </w:rPr>
        <w:t>;</w:t>
      </w:r>
      <w:r w:rsidR="00810DD8" w:rsidRPr="00E3430C">
        <w:rPr>
          <w:rFonts w:ascii="Bookman Old Style" w:hAnsi="Bookman Old Style"/>
          <w:sz w:val="22"/>
          <w:szCs w:val="22"/>
        </w:rPr>
        <w:t xml:space="preserve"> </w:t>
      </w:r>
      <w:r w:rsidR="008568D9" w:rsidRPr="00E3430C">
        <w:rPr>
          <w:rFonts w:ascii="Bookman Old Style" w:hAnsi="Bookman Old Style"/>
          <w:sz w:val="22"/>
          <w:szCs w:val="22"/>
        </w:rPr>
        <w:t>la Ord. 4320/2026</w:t>
      </w:r>
      <w:r w:rsidR="00E3430C">
        <w:rPr>
          <w:rFonts w:ascii="Bookman Old Style" w:hAnsi="Bookman Old Style"/>
          <w:sz w:val="22"/>
          <w:szCs w:val="22"/>
        </w:rPr>
        <w:t>;</w:t>
      </w:r>
      <w:r w:rsidR="008568D9" w:rsidRPr="00E3430C">
        <w:rPr>
          <w:rFonts w:ascii="Bookman Old Style" w:hAnsi="Bookman Old Style"/>
          <w:sz w:val="22"/>
          <w:szCs w:val="22"/>
        </w:rPr>
        <w:t xml:space="preserve"> y</w:t>
      </w:r>
    </w:p>
    <w:p w14:paraId="52FB1573" w14:textId="77777777" w:rsidR="0045714A" w:rsidRDefault="0045714A" w:rsidP="00356A9C">
      <w:pPr>
        <w:spacing w:line="360" w:lineRule="auto"/>
        <w:jc w:val="both"/>
        <w:rPr>
          <w:rFonts w:ascii="Bookman Old Style" w:hAnsi="Bookman Old Style"/>
          <w:b/>
          <w:sz w:val="22"/>
          <w:szCs w:val="22"/>
          <w:lang w:val="es-AR"/>
        </w:rPr>
      </w:pPr>
    </w:p>
    <w:p w14:paraId="1101D2AF" w14:textId="069310E0" w:rsidR="000178C2" w:rsidRPr="00E3430C" w:rsidRDefault="000178C2" w:rsidP="00356A9C">
      <w:pPr>
        <w:spacing w:line="360" w:lineRule="auto"/>
        <w:jc w:val="both"/>
        <w:rPr>
          <w:rFonts w:ascii="Bookman Old Style" w:hAnsi="Bookman Old Style"/>
          <w:b/>
          <w:sz w:val="22"/>
          <w:szCs w:val="22"/>
          <w:lang w:val="es-AR"/>
        </w:rPr>
      </w:pPr>
      <w:r w:rsidRPr="00E3430C">
        <w:rPr>
          <w:rFonts w:ascii="Bookman Old Style" w:hAnsi="Bookman Old Style"/>
          <w:b/>
          <w:sz w:val="22"/>
          <w:szCs w:val="22"/>
          <w:lang w:val="es-AR"/>
        </w:rPr>
        <w:t xml:space="preserve">CONSIDERANDO: </w:t>
      </w:r>
    </w:p>
    <w:p w14:paraId="224E4313" w14:textId="06AB1341" w:rsidR="00833896" w:rsidRPr="00E3430C" w:rsidRDefault="000178C2" w:rsidP="00E3430C">
      <w:pPr>
        <w:pStyle w:val="Ttulo"/>
        <w:spacing w:line="360" w:lineRule="auto"/>
        <w:ind w:firstLine="1418"/>
        <w:jc w:val="both"/>
        <w:rPr>
          <w:rFonts w:ascii="Bookman Old Style" w:hAnsi="Bookman Old Style" w:cs="Arial"/>
          <w:b w:val="0"/>
          <w:sz w:val="22"/>
          <w:szCs w:val="22"/>
          <w:u w:val="none"/>
        </w:rPr>
      </w:pPr>
      <w:r w:rsidRPr="00E3430C">
        <w:rPr>
          <w:rFonts w:ascii="Bookman Old Style" w:hAnsi="Bookman Old Style" w:cs="Arial"/>
          <w:b w:val="0"/>
          <w:sz w:val="22"/>
          <w:szCs w:val="22"/>
          <w:u w:val="none"/>
        </w:rPr>
        <w:t>Que</w:t>
      </w:r>
      <w:r w:rsidR="00356A9C" w:rsidRPr="00E3430C">
        <w:rPr>
          <w:rFonts w:ascii="Bookman Old Style" w:hAnsi="Bookman Old Style" w:cs="Arial"/>
          <w:b w:val="0"/>
          <w:sz w:val="22"/>
          <w:szCs w:val="22"/>
          <w:u w:val="none"/>
        </w:rPr>
        <w:t>,</w:t>
      </w:r>
      <w:r w:rsidRPr="00E3430C">
        <w:rPr>
          <w:rFonts w:ascii="Bookman Old Style" w:hAnsi="Bookman Old Style" w:cs="Arial"/>
          <w:b w:val="0"/>
          <w:sz w:val="22"/>
          <w:szCs w:val="22"/>
          <w:u w:val="none"/>
        </w:rPr>
        <w:t xml:space="preserve"> </w:t>
      </w:r>
      <w:r w:rsidR="00833896" w:rsidRPr="00E3430C">
        <w:rPr>
          <w:rFonts w:ascii="Bookman Old Style" w:hAnsi="Bookman Old Style" w:cs="Arial"/>
          <w:b w:val="0"/>
          <w:sz w:val="22"/>
          <w:szCs w:val="22"/>
          <w:u w:val="none"/>
        </w:rPr>
        <w:t xml:space="preserve">el 03 de diciembre de 2025 se enviaron a 4 oferentes </w:t>
      </w:r>
      <w:r w:rsidR="00356A9C" w:rsidRPr="00E3430C">
        <w:rPr>
          <w:rFonts w:ascii="Bookman Old Style" w:hAnsi="Bookman Old Style" w:cs="Arial"/>
          <w:b w:val="0"/>
          <w:sz w:val="22"/>
          <w:szCs w:val="22"/>
          <w:u w:val="none"/>
        </w:rPr>
        <w:t>locales carta</w:t>
      </w:r>
      <w:r w:rsidR="00833896" w:rsidRPr="00E3430C">
        <w:rPr>
          <w:rFonts w:ascii="Bookman Old Style" w:hAnsi="Bookman Old Style" w:cs="Arial"/>
          <w:b w:val="0"/>
          <w:sz w:val="22"/>
          <w:szCs w:val="22"/>
          <w:u w:val="none"/>
        </w:rPr>
        <w:t xml:space="preserve"> de invitación y Pliego </w:t>
      </w:r>
      <w:r w:rsidR="00356A9C" w:rsidRPr="00E3430C">
        <w:rPr>
          <w:rFonts w:ascii="Bookman Old Style" w:hAnsi="Bookman Old Style" w:cs="Arial"/>
          <w:b w:val="0"/>
          <w:sz w:val="22"/>
          <w:szCs w:val="22"/>
          <w:u w:val="none"/>
        </w:rPr>
        <w:t>del Concurso</w:t>
      </w:r>
      <w:r w:rsidR="00833896" w:rsidRPr="00E3430C">
        <w:rPr>
          <w:rFonts w:ascii="Bookman Old Style" w:hAnsi="Bookman Old Style" w:cs="Arial"/>
          <w:b w:val="0"/>
          <w:sz w:val="22"/>
          <w:szCs w:val="22"/>
          <w:u w:val="none"/>
        </w:rPr>
        <w:t xml:space="preserve"> de Precio N°04/2025 para la “Adquisición de Luminarias de la obra: Puesta en Valor Plaza San Martin”</w:t>
      </w:r>
      <w:r w:rsidR="003573E3" w:rsidRPr="00E3430C">
        <w:rPr>
          <w:rFonts w:ascii="Bookman Old Style" w:hAnsi="Bookman Old Style" w:cs="Arial"/>
          <w:b w:val="0"/>
          <w:sz w:val="22"/>
          <w:szCs w:val="22"/>
          <w:u w:val="none"/>
        </w:rPr>
        <w:t>;</w:t>
      </w:r>
    </w:p>
    <w:p w14:paraId="2F6FF523" w14:textId="6C0E65E0" w:rsidR="000178C2" w:rsidRPr="00E3430C" w:rsidRDefault="00833896" w:rsidP="00E3430C">
      <w:pPr>
        <w:spacing w:line="360" w:lineRule="auto"/>
        <w:ind w:firstLine="1418"/>
        <w:jc w:val="both"/>
        <w:rPr>
          <w:rFonts w:ascii="Bookman Old Style" w:hAnsi="Bookman Old Style" w:cs="Arial"/>
          <w:sz w:val="22"/>
          <w:szCs w:val="22"/>
          <w:lang w:val="es-AR"/>
        </w:rPr>
      </w:pPr>
      <w:r w:rsidRPr="00E3430C">
        <w:rPr>
          <w:rFonts w:ascii="Bookman Old Style" w:hAnsi="Bookman Old Style" w:cs="Arial"/>
          <w:sz w:val="22"/>
          <w:szCs w:val="22"/>
          <w:lang w:val="es-AR"/>
        </w:rPr>
        <w:t>Que</w:t>
      </w:r>
      <w:r w:rsidR="00356A9C" w:rsidRPr="00E3430C">
        <w:rPr>
          <w:rFonts w:ascii="Bookman Old Style" w:hAnsi="Bookman Old Style" w:cs="Arial"/>
          <w:sz w:val="22"/>
          <w:szCs w:val="22"/>
          <w:lang w:val="es-AR"/>
        </w:rPr>
        <w:t>,</w:t>
      </w:r>
      <w:r w:rsidRPr="00E3430C">
        <w:rPr>
          <w:rFonts w:ascii="Bookman Old Style" w:hAnsi="Bookman Old Style" w:cs="Arial"/>
          <w:sz w:val="22"/>
          <w:szCs w:val="22"/>
          <w:lang w:val="es-AR"/>
        </w:rPr>
        <w:t xml:space="preserve"> el 30 de diciembre de 2025</w:t>
      </w:r>
      <w:r w:rsidR="00356A9C" w:rsidRPr="00E3430C">
        <w:rPr>
          <w:rFonts w:ascii="Bookman Old Style" w:hAnsi="Bookman Old Style" w:cs="Arial"/>
          <w:sz w:val="22"/>
          <w:szCs w:val="22"/>
          <w:lang w:val="es-AR"/>
        </w:rPr>
        <w:t>,</w:t>
      </w:r>
      <w:r w:rsidRPr="00E3430C">
        <w:rPr>
          <w:rFonts w:ascii="Bookman Old Style" w:hAnsi="Bookman Old Style" w:cs="Arial"/>
          <w:sz w:val="22"/>
          <w:szCs w:val="22"/>
          <w:lang w:val="es-AR"/>
        </w:rPr>
        <w:t xml:space="preserve"> </w:t>
      </w:r>
      <w:r w:rsidR="000178C2" w:rsidRPr="00E3430C">
        <w:rPr>
          <w:rFonts w:ascii="Bookman Old Style" w:hAnsi="Bookman Old Style" w:cs="Arial"/>
          <w:sz w:val="22"/>
          <w:szCs w:val="22"/>
          <w:lang w:val="es-AR"/>
        </w:rPr>
        <w:t xml:space="preserve">se reúne la </w:t>
      </w:r>
      <w:r w:rsidRPr="00E3430C">
        <w:rPr>
          <w:rFonts w:ascii="Bookman Old Style" w:hAnsi="Bookman Old Style" w:cs="Arial"/>
          <w:sz w:val="22"/>
          <w:szCs w:val="22"/>
          <w:lang w:val="es-AR"/>
        </w:rPr>
        <w:t xml:space="preserve">junta </w:t>
      </w:r>
      <w:r w:rsidR="000178C2" w:rsidRPr="00E3430C">
        <w:rPr>
          <w:rFonts w:ascii="Bookman Old Style" w:hAnsi="Bookman Old Style" w:cs="Arial"/>
          <w:sz w:val="22"/>
          <w:szCs w:val="22"/>
          <w:lang w:val="es-AR"/>
        </w:rPr>
        <w:t xml:space="preserve">evaluadora designada al efecto, </w:t>
      </w:r>
      <w:r w:rsidRPr="00E3430C">
        <w:rPr>
          <w:rFonts w:ascii="Bookman Old Style" w:hAnsi="Bookman Old Style" w:cs="Arial"/>
          <w:sz w:val="22"/>
          <w:szCs w:val="22"/>
          <w:lang w:val="es-AR"/>
        </w:rPr>
        <w:t>se realiza el acta de apertura de sobres</w:t>
      </w:r>
      <w:r w:rsidR="00F94A9D" w:rsidRPr="00E3430C">
        <w:rPr>
          <w:rFonts w:ascii="Bookman Old Style" w:hAnsi="Bookman Old Style" w:cs="Arial"/>
          <w:sz w:val="22"/>
          <w:szCs w:val="22"/>
          <w:lang w:val="es-AR"/>
        </w:rPr>
        <w:t>,</w:t>
      </w:r>
      <w:r w:rsidRPr="00E3430C">
        <w:rPr>
          <w:rFonts w:ascii="Bookman Old Style" w:hAnsi="Bookman Old Style" w:cs="Arial"/>
          <w:sz w:val="22"/>
          <w:szCs w:val="22"/>
          <w:lang w:val="es-AR"/>
        </w:rPr>
        <w:t xml:space="preserve"> </w:t>
      </w:r>
      <w:r w:rsidR="00F94A9D" w:rsidRPr="00E3430C">
        <w:rPr>
          <w:rFonts w:ascii="Bookman Old Style" w:hAnsi="Bookman Old Style" w:cs="Arial"/>
          <w:sz w:val="22"/>
          <w:szCs w:val="22"/>
          <w:lang w:val="es-AR"/>
        </w:rPr>
        <w:t xml:space="preserve">la cual resuelve: </w:t>
      </w:r>
      <w:r w:rsidRPr="00E3430C">
        <w:rPr>
          <w:rFonts w:ascii="Bookman Old Style" w:hAnsi="Bookman Old Style" w:cs="Arial"/>
          <w:sz w:val="22"/>
          <w:szCs w:val="22"/>
          <w:lang w:val="es-AR"/>
        </w:rPr>
        <w:t xml:space="preserve">que habiéndose presentado un solo oferente y en caso de que los productos presupuestados cumplan con los requerimientos técnicos establecidos en el pliego de bases y condiciones se remita la documentación al Concejo </w:t>
      </w:r>
      <w:r w:rsidR="003573E3" w:rsidRPr="00E3430C">
        <w:rPr>
          <w:rFonts w:ascii="Bookman Old Style" w:hAnsi="Bookman Old Style" w:cs="Arial"/>
          <w:sz w:val="22"/>
          <w:szCs w:val="22"/>
          <w:lang w:val="es-AR"/>
        </w:rPr>
        <w:t>Deliberante para su tratamiento;</w:t>
      </w:r>
    </w:p>
    <w:p w14:paraId="511BB91F" w14:textId="4B2064AC" w:rsidR="00833896" w:rsidRPr="00E3430C" w:rsidRDefault="00F94A9D" w:rsidP="00E3430C">
      <w:pPr>
        <w:spacing w:line="360" w:lineRule="auto"/>
        <w:ind w:firstLine="1418"/>
        <w:jc w:val="both"/>
        <w:rPr>
          <w:rFonts w:ascii="Bookman Old Style" w:hAnsi="Bookman Old Style" w:cs="Arial"/>
          <w:sz w:val="22"/>
          <w:szCs w:val="22"/>
          <w:lang w:val="es-AR"/>
        </w:rPr>
      </w:pPr>
      <w:r w:rsidRPr="00E3430C">
        <w:rPr>
          <w:rFonts w:ascii="Bookman Old Style" w:hAnsi="Bookman Old Style" w:cs="Arial"/>
          <w:sz w:val="22"/>
          <w:szCs w:val="22"/>
          <w:lang w:val="es-AR"/>
        </w:rPr>
        <w:t>Que</w:t>
      </w:r>
      <w:r w:rsidR="00356A9C" w:rsidRPr="00E3430C">
        <w:rPr>
          <w:rFonts w:ascii="Bookman Old Style" w:hAnsi="Bookman Old Style" w:cs="Arial"/>
          <w:sz w:val="22"/>
          <w:szCs w:val="22"/>
          <w:lang w:val="es-AR"/>
        </w:rPr>
        <w:t>,</w:t>
      </w:r>
      <w:r w:rsidRPr="00E3430C">
        <w:rPr>
          <w:rFonts w:ascii="Bookman Old Style" w:hAnsi="Bookman Old Style" w:cs="Arial"/>
          <w:sz w:val="22"/>
          <w:szCs w:val="22"/>
          <w:lang w:val="es-AR"/>
        </w:rPr>
        <w:t xml:space="preserve"> el 31 de diciembre de 2025  la Secretaria de Planeamiento, Ambiente y Obras Publicas se expide al Concejo Deliberante  en el marco de la ordenanza </w:t>
      </w:r>
      <w:r w:rsidR="005E51A6">
        <w:rPr>
          <w:rFonts w:ascii="Bookman Old Style" w:hAnsi="Bookman Old Style" w:cs="Arial"/>
          <w:sz w:val="22"/>
          <w:szCs w:val="22"/>
          <w:lang w:val="es-AR"/>
        </w:rPr>
        <w:t>N</w:t>
      </w:r>
      <w:r w:rsidRPr="00E3430C">
        <w:rPr>
          <w:rFonts w:ascii="Bookman Old Style" w:hAnsi="Bookman Old Style" w:cs="Arial"/>
          <w:sz w:val="22"/>
          <w:szCs w:val="22"/>
          <w:lang w:val="es-AR"/>
        </w:rPr>
        <w:t>°</w:t>
      </w:r>
      <w:r w:rsidR="005E51A6">
        <w:rPr>
          <w:rFonts w:ascii="Bookman Old Style" w:hAnsi="Bookman Old Style" w:cs="Arial"/>
          <w:sz w:val="22"/>
          <w:szCs w:val="22"/>
          <w:lang w:val="es-AR"/>
        </w:rPr>
        <w:t xml:space="preserve"> </w:t>
      </w:r>
      <w:r w:rsidRPr="00E3430C">
        <w:rPr>
          <w:rFonts w:ascii="Bookman Old Style" w:hAnsi="Bookman Old Style" w:cs="Arial"/>
          <w:sz w:val="22"/>
          <w:szCs w:val="22"/>
          <w:lang w:val="es-AR"/>
        </w:rPr>
        <w:t xml:space="preserve">4269/25 relativa a la reglamentación de concursos de precios solicitando su autorización para la adjudicación debido a que se </w:t>
      </w:r>
      <w:r w:rsidR="005E51A6" w:rsidRPr="00E3430C">
        <w:rPr>
          <w:rFonts w:ascii="Bookman Old Style" w:hAnsi="Bookman Old Style" w:cs="Arial"/>
          <w:sz w:val="22"/>
          <w:szCs w:val="22"/>
          <w:lang w:val="es-AR"/>
        </w:rPr>
        <w:t>presentó</w:t>
      </w:r>
      <w:r w:rsidRPr="00E3430C">
        <w:rPr>
          <w:rFonts w:ascii="Bookman Old Style" w:hAnsi="Bookman Old Style" w:cs="Arial"/>
          <w:sz w:val="22"/>
          <w:szCs w:val="22"/>
          <w:lang w:val="es-AR"/>
        </w:rPr>
        <w:t xml:space="preserve"> un solo oferente, que el mismo verifica con todo los requisitos establecidos, como así también los productos presupuestados cumplen con los requerimientos técnicos establecidos en el pliego de bases y condiciones</w:t>
      </w:r>
      <w:r w:rsidR="00356A9C" w:rsidRPr="00E3430C">
        <w:rPr>
          <w:rFonts w:ascii="Bookman Old Style" w:hAnsi="Bookman Old Style" w:cs="Arial"/>
          <w:sz w:val="22"/>
          <w:szCs w:val="22"/>
          <w:lang w:val="es-AR"/>
        </w:rPr>
        <w:t>;</w:t>
      </w:r>
    </w:p>
    <w:p w14:paraId="36B61A15" w14:textId="30BB3DA5" w:rsidR="00395F0E" w:rsidRPr="00E3430C" w:rsidRDefault="000178C2" w:rsidP="00E3430C">
      <w:pPr>
        <w:spacing w:line="360" w:lineRule="auto"/>
        <w:ind w:firstLine="1418"/>
        <w:jc w:val="both"/>
        <w:rPr>
          <w:rFonts w:ascii="Bookman Old Style" w:hAnsi="Bookman Old Style" w:cs="Arial"/>
          <w:sz w:val="22"/>
          <w:szCs w:val="22"/>
        </w:rPr>
      </w:pPr>
      <w:r w:rsidRPr="00E3430C">
        <w:rPr>
          <w:rFonts w:ascii="Bookman Old Style" w:hAnsi="Bookman Old Style" w:cs="Arial"/>
          <w:sz w:val="22"/>
          <w:szCs w:val="22"/>
          <w:lang w:val="es-AR"/>
        </w:rPr>
        <w:t>Que</w:t>
      </w:r>
      <w:r w:rsidR="00356A9C" w:rsidRPr="00E3430C">
        <w:rPr>
          <w:rFonts w:ascii="Bookman Old Style" w:hAnsi="Bookman Old Style" w:cs="Arial"/>
          <w:sz w:val="22"/>
          <w:szCs w:val="22"/>
          <w:lang w:val="es-AR"/>
        </w:rPr>
        <w:t xml:space="preserve">, </w:t>
      </w:r>
      <w:r w:rsidRPr="00E3430C">
        <w:rPr>
          <w:rFonts w:ascii="Bookman Old Style" w:hAnsi="Bookman Old Style" w:cs="Arial"/>
          <w:sz w:val="22"/>
          <w:szCs w:val="22"/>
          <w:lang w:val="es-AR"/>
        </w:rPr>
        <w:t xml:space="preserve"> </w:t>
      </w:r>
      <w:r w:rsidR="00395F0E" w:rsidRPr="00E3430C">
        <w:rPr>
          <w:rFonts w:ascii="Bookman Old Style" w:hAnsi="Bookman Old Style" w:cs="Arial"/>
          <w:sz w:val="22"/>
          <w:szCs w:val="22"/>
          <w:lang w:val="es-AR"/>
        </w:rPr>
        <w:t>mediante Ordenanza N°</w:t>
      </w:r>
      <w:r w:rsidRPr="00E3430C">
        <w:rPr>
          <w:rFonts w:ascii="Bookman Old Style" w:hAnsi="Bookman Old Style" w:cs="Arial"/>
          <w:sz w:val="22"/>
          <w:szCs w:val="22"/>
          <w:lang w:val="es-AR"/>
        </w:rPr>
        <w:t xml:space="preserve"> </w:t>
      </w:r>
      <w:r w:rsidR="00395F0E" w:rsidRPr="00E3430C">
        <w:rPr>
          <w:rFonts w:ascii="Bookman Old Style" w:hAnsi="Bookman Old Style" w:cs="Arial"/>
          <w:sz w:val="22"/>
          <w:szCs w:val="22"/>
          <w:lang w:val="es-AR"/>
        </w:rPr>
        <w:t>4320/26</w:t>
      </w:r>
      <w:r w:rsidRPr="00E3430C">
        <w:rPr>
          <w:rFonts w:ascii="Bookman Old Style" w:hAnsi="Bookman Old Style" w:cs="Arial"/>
          <w:sz w:val="22"/>
          <w:szCs w:val="22"/>
          <w:lang w:val="es-AR"/>
        </w:rPr>
        <w:t xml:space="preserve"> e</w:t>
      </w:r>
      <w:r w:rsidRPr="00E3430C">
        <w:rPr>
          <w:rFonts w:ascii="Bookman Old Style" w:hAnsi="Bookman Old Style" w:cs="Arial"/>
          <w:bCs/>
          <w:sz w:val="22"/>
          <w:szCs w:val="22"/>
          <w:lang w:val="es-AR"/>
        </w:rPr>
        <w:t xml:space="preserve">n sesión </w:t>
      </w:r>
      <w:r w:rsidR="00395F0E" w:rsidRPr="00E3430C">
        <w:rPr>
          <w:rFonts w:ascii="Bookman Old Style" w:hAnsi="Bookman Old Style" w:cs="Arial"/>
          <w:bCs/>
          <w:sz w:val="22"/>
          <w:szCs w:val="22"/>
          <w:lang w:val="es-AR"/>
        </w:rPr>
        <w:t xml:space="preserve">extra </w:t>
      </w:r>
      <w:r w:rsidRPr="00E3430C">
        <w:rPr>
          <w:rFonts w:ascii="Bookman Old Style" w:hAnsi="Bookman Old Style" w:cs="Arial"/>
          <w:bCs/>
          <w:sz w:val="22"/>
          <w:szCs w:val="22"/>
          <w:lang w:val="es-AR"/>
        </w:rPr>
        <w:t xml:space="preserve">ordinaria del día </w:t>
      </w:r>
      <w:r w:rsidR="00395F0E" w:rsidRPr="00E3430C">
        <w:rPr>
          <w:rFonts w:ascii="Bookman Old Style" w:hAnsi="Bookman Old Style" w:cs="Arial"/>
          <w:bCs/>
          <w:sz w:val="22"/>
          <w:szCs w:val="22"/>
          <w:lang w:val="es-AR"/>
        </w:rPr>
        <w:t xml:space="preserve">07 </w:t>
      </w:r>
      <w:r w:rsidRPr="00E3430C">
        <w:rPr>
          <w:rFonts w:ascii="Bookman Old Style" w:hAnsi="Bookman Old Style" w:cs="Arial"/>
          <w:bCs/>
          <w:sz w:val="22"/>
          <w:szCs w:val="22"/>
          <w:lang w:val="es-AR"/>
        </w:rPr>
        <w:t xml:space="preserve">de </w:t>
      </w:r>
      <w:r w:rsidR="00395F0E" w:rsidRPr="00E3430C">
        <w:rPr>
          <w:rFonts w:ascii="Bookman Old Style" w:hAnsi="Bookman Old Style" w:cs="Arial"/>
          <w:bCs/>
          <w:sz w:val="22"/>
          <w:szCs w:val="22"/>
          <w:lang w:val="es-AR"/>
        </w:rPr>
        <w:t>enero</w:t>
      </w:r>
      <w:r w:rsidRPr="00E3430C">
        <w:rPr>
          <w:rFonts w:ascii="Bookman Old Style" w:hAnsi="Bookman Old Style" w:cs="Arial"/>
          <w:bCs/>
          <w:sz w:val="22"/>
          <w:szCs w:val="22"/>
          <w:lang w:val="es-AR"/>
        </w:rPr>
        <w:t xml:space="preserve"> 20</w:t>
      </w:r>
      <w:r w:rsidR="00395F0E" w:rsidRPr="00E3430C">
        <w:rPr>
          <w:rFonts w:ascii="Bookman Old Style" w:hAnsi="Bookman Old Style" w:cs="Arial"/>
          <w:bCs/>
          <w:sz w:val="22"/>
          <w:szCs w:val="22"/>
          <w:lang w:val="es-AR"/>
        </w:rPr>
        <w:t>26</w:t>
      </w:r>
      <w:r w:rsidRPr="00E3430C">
        <w:rPr>
          <w:rFonts w:ascii="Bookman Old Style" w:hAnsi="Bookman Old Style" w:cs="Arial"/>
          <w:bCs/>
          <w:sz w:val="22"/>
          <w:szCs w:val="22"/>
          <w:lang w:val="es-AR"/>
        </w:rPr>
        <w:t xml:space="preserve"> – ACTA Nº</w:t>
      </w:r>
      <w:r w:rsidR="00395F0E" w:rsidRPr="00E3430C">
        <w:rPr>
          <w:rFonts w:ascii="Bookman Old Style" w:hAnsi="Bookman Old Style" w:cs="Arial"/>
          <w:bCs/>
          <w:sz w:val="22"/>
          <w:szCs w:val="22"/>
          <w:lang w:val="es-AR"/>
        </w:rPr>
        <w:t>1971</w:t>
      </w:r>
      <w:r w:rsidRPr="00E3430C">
        <w:rPr>
          <w:rFonts w:ascii="Bookman Old Style" w:hAnsi="Bookman Old Style" w:cs="Arial"/>
          <w:bCs/>
          <w:sz w:val="22"/>
          <w:szCs w:val="22"/>
          <w:lang w:val="es-AR"/>
        </w:rPr>
        <w:t xml:space="preserve">- </w:t>
      </w:r>
      <w:r w:rsidRPr="00E3430C">
        <w:rPr>
          <w:rFonts w:ascii="Bookman Old Style" w:hAnsi="Bookman Old Style" w:cs="Arial"/>
          <w:sz w:val="22"/>
          <w:szCs w:val="22"/>
        </w:rPr>
        <w:t xml:space="preserve">Autoriza al Departamento Ejecutivo Municipal a adjudicar </w:t>
      </w:r>
      <w:r w:rsidR="00395F0E" w:rsidRPr="00E3430C">
        <w:rPr>
          <w:rFonts w:ascii="Bookman Old Style" w:hAnsi="Bookman Old Style" w:cs="Arial"/>
          <w:sz w:val="22"/>
          <w:szCs w:val="22"/>
        </w:rPr>
        <w:t xml:space="preserve">el Concurso de Precios N°04/2025 "Puesta en valor Plaza San Martin” al único oferente presentado: Electricidad Angostura, Sr. David Daniel de los Rios, CUIT: 20-27574030-7 con domicilio Ria Malleo 390 y domicilio especial electrónico: electricidadangostura@gmail.com para </w:t>
      </w:r>
      <w:r w:rsidR="005E51A6">
        <w:rPr>
          <w:rFonts w:ascii="Bookman Old Style" w:hAnsi="Bookman Old Style" w:cs="Arial"/>
          <w:sz w:val="22"/>
          <w:szCs w:val="22"/>
        </w:rPr>
        <w:t>la</w:t>
      </w:r>
      <w:r w:rsidR="00395F0E" w:rsidRPr="00E3430C">
        <w:rPr>
          <w:rFonts w:ascii="Bookman Old Style" w:hAnsi="Bookman Old Style" w:cs="Arial"/>
          <w:sz w:val="22"/>
          <w:szCs w:val="22"/>
        </w:rPr>
        <w:t xml:space="preserve"> adquisición de luminarias: Farola de pie baja LED xs de hormigón premoldeado con lampara led incluida, alto 28 cm, ancho 14 cm, profundidad 16 cm. (23 unidades), Farola Trial eco, marca Bael, antivandálica, con placa led smd 100w fría tulipa plana (15 unidades), columnas modelo "s" de hierro reforzado altura total 3.40 mts. espesor 3,8 mm, base 300mm terminación pintura polvo poliéster microtexturada. con anclaje, bornera, bulón pat y terminación unipolar</w:t>
      </w:r>
      <w:r w:rsidR="007A7B78" w:rsidRPr="00E3430C">
        <w:rPr>
          <w:rFonts w:ascii="Bookman Old Style" w:hAnsi="Bookman Old Style" w:cs="Arial"/>
          <w:sz w:val="22"/>
          <w:szCs w:val="22"/>
        </w:rPr>
        <w:t xml:space="preserve"> 5amp, peso columna 25kg (15 unidades), según anexo I de la presente ordenanza, por presupuesto total de PESOS VEINTE MILLONES CUATROCIENTOS SESENTA Y CINCO MIL DOSCIENTOS VEINTICINCO CON OCHENTA ($20.465.225,80) IVA </w:t>
      </w:r>
      <w:r w:rsidR="00356A9C" w:rsidRPr="00E3430C">
        <w:rPr>
          <w:rFonts w:ascii="Bookman Old Style" w:hAnsi="Bookman Old Style" w:cs="Arial"/>
          <w:sz w:val="22"/>
          <w:szCs w:val="22"/>
        </w:rPr>
        <w:t>incluido;</w:t>
      </w:r>
    </w:p>
    <w:p w14:paraId="0313766B" w14:textId="6ED9EB7E" w:rsidR="000178C2" w:rsidRPr="00E3430C" w:rsidRDefault="000178C2" w:rsidP="00E3430C">
      <w:pPr>
        <w:spacing w:line="360" w:lineRule="auto"/>
        <w:ind w:firstLine="1418"/>
        <w:jc w:val="both"/>
        <w:rPr>
          <w:rFonts w:ascii="Bookman Old Style" w:hAnsi="Bookman Old Style" w:cs="Arial"/>
          <w:sz w:val="22"/>
          <w:szCs w:val="22"/>
          <w:lang w:val="es-AR"/>
        </w:rPr>
      </w:pPr>
      <w:r w:rsidRPr="00E3430C">
        <w:rPr>
          <w:rFonts w:ascii="Bookman Old Style" w:hAnsi="Bookman Old Style" w:cs="Arial"/>
          <w:sz w:val="22"/>
          <w:szCs w:val="22"/>
          <w:lang w:val="es-AR"/>
        </w:rPr>
        <w:t>Que</w:t>
      </w:r>
      <w:r w:rsidR="005E51A6">
        <w:rPr>
          <w:rFonts w:ascii="Bookman Old Style" w:hAnsi="Bookman Old Style" w:cs="Arial"/>
          <w:sz w:val="22"/>
          <w:szCs w:val="22"/>
          <w:lang w:val="es-AR"/>
        </w:rPr>
        <w:t>,</w:t>
      </w:r>
      <w:r w:rsidRPr="00E3430C">
        <w:rPr>
          <w:rFonts w:ascii="Bookman Old Style" w:hAnsi="Bookman Old Style" w:cs="Arial"/>
          <w:sz w:val="22"/>
          <w:szCs w:val="22"/>
          <w:lang w:val="es-AR"/>
        </w:rPr>
        <w:t xml:space="preserve"> se ha dado cumplimiento a todos los procedimientos administrativos exigidos por la legislación vigente en cuanto a </w:t>
      </w:r>
      <w:r w:rsidR="003573E3" w:rsidRPr="00E3430C">
        <w:rPr>
          <w:rFonts w:ascii="Bookman Old Style" w:hAnsi="Bookman Old Style" w:cs="Arial"/>
          <w:sz w:val="22"/>
          <w:szCs w:val="22"/>
          <w:lang w:val="es-AR"/>
        </w:rPr>
        <w:t>Concurso de Precios</w:t>
      </w:r>
      <w:r w:rsidRPr="00E3430C">
        <w:rPr>
          <w:rFonts w:ascii="Bookman Old Style" w:hAnsi="Bookman Old Style" w:cs="Arial"/>
          <w:sz w:val="22"/>
          <w:szCs w:val="22"/>
          <w:lang w:val="es-AR"/>
        </w:rPr>
        <w:t xml:space="preserve"> se refiere</w:t>
      </w:r>
      <w:r w:rsidR="007A7631">
        <w:rPr>
          <w:rFonts w:ascii="Bookman Old Style" w:hAnsi="Bookman Old Style" w:cs="Arial"/>
          <w:sz w:val="22"/>
          <w:szCs w:val="22"/>
          <w:lang w:val="es-AR"/>
        </w:rPr>
        <w:t>.</w:t>
      </w:r>
    </w:p>
    <w:p w14:paraId="59C53851" w14:textId="76EA84D9" w:rsidR="000178C2" w:rsidRPr="00E3430C" w:rsidRDefault="000178C2" w:rsidP="00E3430C">
      <w:pPr>
        <w:pStyle w:val="Textoindependiente"/>
        <w:spacing w:after="0" w:line="360" w:lineRule="auto"/>
        <w:ind w:firstLine="1418"/>
        <w:jc w:val="both"/>
        <w:rPr>
          <w:rFonts w:ascii="Bookman Old Style" w:hAnsi="Bookman Old Style" w:cs="Arial"/>
          <w:sz w:val="22"/>
          <w:szCs w:val="22"/>
          <w:lang w:val="es-AR"/>
        </w:rPr>
      </w:pPr>
      <w:r w:rsidRPr="00E3430C">
        <w:rPr>
          <w:rFonts w:ascii="Bookman Old Style" w:hAnsi="Bookman Old Style" w:cs="Arial"/>
          <w:sz w:val="22"/>
          <w:szCs w:val="22"/>
          <w:lang w:val="es-AR"/>
        </w:rPr>
        <w:t>Por ello y en uso de sus atribuciones;</w:t>
      </w:r>
    </w:p>
    <w:p w14:paraId="0E51E5D3" w14:textId="2187E0EB" w:rsidR="00356A9C" w:rsidRPr="00E3430C" w:rsidRDefault="000178C2" w:rsidP="00356A9C">
      <w:pPr>
        <w:spacing w:line="360" w:lineRule="auto"/>
        <w:jc w:val="center"/>
        <w:rPr>
          <w:rFonts w:ascii="Bookman Old Style" w:hAnsi="Bookman Old Style"/>
          <w:b/>
          <w:sz w:val="22"/>
          <w:szCs w:val="22"/>
          <w:lang w:val="es-AR"/>
        </w:rPr>
      </w:pPr>
      <w:r w:rsidRPr="00E3430C">
        <w:rPr>
          <w:rFonts w:ascii="Bookman Old Style" w:hAnsi="Bookman Old Style"/>
          <w:b/>
          <w:sz w:val="22"/>
          <w:szCs w:val="22"/>
          <w:lang w:val="es-AR"/>
        </w:rPr>
        <w:t xml:space="preserve">EL </w:t>
      </w:r>
      <w:r w:rsidR="005E51A6">
        <w:rPr>
          <w:rFonts w:ascii="Bookman Old Style" w:hAnsi="Bookman Old Style"/>
          <w:b/>
          <w:sz w:val="22"/>
          <w:szCs w:val="22"/>
          <w:lang w:val="es-AR"/>
        </w:rPr>
        <w:t xml:space="preserve">SR. </w:t>
      </w:r>
      <w:r w:rsidRPr="00E3430C">
        <w:rPr>
          <w:rFonts w:ascii="Bookman Old Style" w:hAnsi="Bookman Old Style"/>
          <w:b/>
          <w:sz w:val="22"/>
          <w:szCs w:val="22"/>
          <w:lang w:val="es-AR"/>
        </w:rPr>
        <w:t>INTENDENTE MUNICIPAL DE VILLA LA ANGOSTURA</w:t>
      </w:r>
    </w:p>
    <w:p w14:paraId="5B795F9B" w14:textId="651268F8" w:rsidR="000178C2" w:rsidRPr="005E51A6" w:rsidRDefault="000178C2" w:rsidP="00356A9C">
      <w:pPr>
        <w:spacing w:line="360" w:lineRule="auto"/>
        <w:jc w:val="center"/>
        <w:rPr>
          <w:rFonts w:ascii="Bookman Old Style" w:hAnsi="Bookman Old Style"/>
          <w:b/>
          <w:bCs/>
          <w:sz w:val="22"/>
          <w:szCs w:val="22"/>
          <w:u w:val="single"/>
          <w:lang w:val="es-AR"/>
        </w:rPr>
      </w:pPr>
      <w:r w:rsidRPr="005E51A6">
        <w:rPr>
          <w:rFonts w:ascii="Bookman Old Style" w:hAnsi="Bookman Old Style"/>
          <w:b/>
          <w:bCs/>
          <w:sz w:val="22"/>
          <w:szCs w:val="22"/>
          <w:u w:val="single"/>
        </w:rPr>
        <w:t>DECRETA</w:t>
      </w:r>
    </w:p>
    <w:p w14:paraId="5A559B91" w14:textId="312DF881" w:rsidR="000178C2" w:rsidRPr="00E3430C" w:rsidRDefault="005E51A6" w:rsidP="00356A9C">
      <w:pPr>
        <w:spacing w:line="360" w:lineRule="auto"/>
        <w:jc w:val="both"/>
        <w:rPr>
          <w:rFonts w:ascii="Bookman Old Style" w:hAnsi="Bookman Old Style"/>
          <w:sz w:val="22"/>
          <w:szCs w:val="22"/>
        </w:rPr>
      </w:pPr>
      <w:r w:rsidRPr="00E3430C">
        <w:rPr>
          <w:rFonts w:ascii="Bookman Old Style" w:hAnsi="Bookman Old Style"/>
          <w:b/>
          <w:sz w:val="22"/>
          <w:szCs w:val="22"/>
          <w:u w:val="single"/>
        </w:rPr>
        <w:lastRenderedPageBreak/>
        <w:t>ARTÍCULO</w:t>
      </w:r>
      <w:r>
        <w:rPr>
          <w:rFonts w:ascii="Bookman Old Style" w:hAnsi="Bookman Old Style"/>
          <w:b/>
          <w:sz w:val="22"/>
          <w:szCs w:val="22"/>
          <w:u w:val="single"/>
        </w:rPr>
        <w:t xml:space="preserve"> </w:t>
      </w:r>
      <w:r w:rsidRPr="00E3430C">
        <w:rPr>
          <w:rFonts w:ascii="Bookman Old Style" w:hAnsi="Bookman Old Style"/>
          <w:b/>
          <w:sz w:val="22"/>
          <w:szCs w:val="22"/>
          <w:u w:val="single"/>
        </w:rPr>
        <w:t>1º:</w:t>
      </w:r>
      <w:r w:rsidRPr="00E3430C">
        <w:rPr>
          <w:rFonts w:ascii="Bookman Old Style" w:hAnsi="Bookman Old Style"/>
          <w:b/>
          <w:sz w:val="22"/>
          <w:szCs w:val="22"/>
        </w:rPr>
        <w:t xml:space="preserve"> </w:t>
      </w:r>
      <w:r w:rsidR="000178C2" w:rsidRPr="00E3430C">
        <w:rPr>
          <w:rFonts w:ascii="Bookman Old Style" w:hAnsi="Bookman Old Style"/>
          <w:b/>
          <w:sz w:val="22"/>
          <w:szCs w:val="22"/>
        </w:rPr>
        <w:t>AJUD</w:t>
      </w:r>
      <w:r w:rsidR="00356A9C" w:rsidRPr="00E3430C">
        <w:rPr>
          <w:rFonts w:ascii="Bookman Old Style" w:hAnsi="Bookman Old Style"/>
          <w:b/>
          <w:sz w:val="22"/>
          <w:szCs w:val="22"/>
        </w:rPr>
        <w:t>Í</w:t>
      </w:r>
      <w:r w:rsidR="000178C2" w:rsidRPr="00E3430C">
        <w:rPr>
          <w:rFonts w:ascii="Bookman Old Style" w:hAnsi="Bookman Old Style"/>
          <w:b/>
          <w:sz w:val="22"/>
          <w:szCs w:val="22"/>
        </w:rPr>
        <w:t xml:space="preserve">QUESE </w:t>
      </w:r>
      <w:r w:rsidR="000178C2" w:rsidRPr="00E3430C">
        <w:rPr>
          <w:rFonts w:ascii="Bookman Old Style" w:hAnsi="Bookman Old Style"/>
          <w:sz w:val="22"/>
          <w:szCs w:val="22"/>
        </w:rPr>
        <w:t xml:space="preserve">el </w:t>
      </w:r>
      <w:r w:rsidR="00810DD8" w:rsidRPr="00E3430C">
        <w:rPr>
          <w:rFonts w:ascii="Bookman Old Style" w:hAnsi="Bookman Old Style"/>
          <w:sz w:val="22"/>
          <w:szCs w:val="22"/>
        </w:rPr>
        <w:t>Concurso de Precio N°04/2025 para la “Adquisición de Luminarias de la obra: Puesta en Valor Plaza San Martin a</w:t>
      </w:r>
      <w:r w:rsidR="0075051A">
        <w:rPr>
          <w:rFonts w:ascii="Bookman Old Style" w:hAnsi="Bookman Old Style"/>
          <w:sz w:val="22"/>
          <w:szCs w:val="22"/>
        </w:rPr>
        <w:t xml:space="preserve">l Sr. </w:t>
      </w:r>
      <w:r w:rsidR="00810DD8" w:rsidRPr="00E3430C">
        <w:rPr>
          <w:rFonts w:ascii="Bookman Old Style" w:hAnsi="Bookman Old Style"/>
          <w:sz w:val="22"/>
          <w:szCs w:val="22"/>
        </w:rPr>
        <w:t xml:space="preserve"> David Daniel de los Rios, </w:t>
      </w:r>
      <w:r w:rsidR="000178C2" w:rsidRPr="00E3430C">
        <w:rPr>
          <w:rFonts w:ascii="Bookman Old Style" w:hAnsi="Bookman Old Style"/>
          <w:sz w:val="22"/>
          <w:szCs w:val="22"/>
        </w:rPr>
        <w:t xml:space="preserve">cuit </w:t>
      </w:r>
      <w:r w:rsidR="00356A9C" w:rsidRPr="00E3430C">
        <w:rPr>
          <w:rFonts w:ascii="Bookman Old Style" w:hAnsi="Bookman Old Style"/>
          <w:sz w:val="22"/>
          <w:szCs w:val="22"/>
        </w:rPr>
        <w:t>N.º</w:t>
      </w:r>
      <w:r w:rsidR="000178C2" w:rsidRPr="00E3430C">
        <w:rPr>
          <w:rFonts w:ascii="Bookman Old Style" w:hAnsi="Bookman Old Style"/>
          <w:sz w:val="22"/>
          <w:szCs w:val="22"/>
        </w:rPr>
        <w:t xml:space="preserve"> </w:t>
      </w:r>
      <w:r w:rsidR="00810DD8" w:rsidRPr="00E3430C">
        <w:rPr>
          <w:rFonts w:ascii="Bookman Old Style" w:hAnsi="Bookman Old Style"/>
          <w:sz w:val="22"/>
          <w:szCs w:val="22"/>
        </w:rPr>
        <w:t>20-27574030-7</w:t>
      </w:r>
      <w:r w:rsidR="000178C2" w:rsidRPr="00E3430C">
        <w:rPr>
          <w:rFonts w:ascii="Bookman Old Style" w:hAnsi="Bookman Old Style"/>
          <w:sz w:val="22"/>
          <w:szCs w:val="22"/>
        </w:rPr>
        <w:t xml:space="preserve"> con domicilio fiscal en la calle </w:t>
      </w:r>
      <w:r w:rsidR="00810DD8" w:rsidRPr="00E3430C">
        <w:rPr>
          <w:rFonts w:ascii="Bookman Old Style" w:hAnsi="Bookman Old Style"/>
          <w:sz w:val="22"/>
          <w:szCs w:val="22"/>
        </w:rPr>
        <w:t xml:space="preserve">Rio Malleo 390 </w:t>
      </w:r>
      <w:r w:rsidR="000178C2" w:rsidRPr="00E3430C">
        <w:rPr>
          <w:rFonts w:ascii="Bookman Old Style" w:hAnsi="Bookman Old Style"/>
          <w:sz w:val="22"/>
          <w:szCs w:val="22"/>
        </w:rPr>
        <w:t xml:space="preserve"> de la ciudad de </w:t>
      </w:r>
      <w:r w:rsidR="00810DD8" w:rsidRPr="00E3430C">
        <w:rPr>
          <w:rFonts w:ascii="Bookman Old Style" w:hAnsi="Bookman Old Style"/>
          <w:sz w:val="22"/>
          <w:szCs w:val="22"/>
        </w:rPr>
        <w:t xml:space="preserve">Villa la Angostura, y domicilio especial electrónico: </w:t>
      </w:r>
      <w:hyperlink r:id="rId8" w:history="1">
        <w:r w:rsidR="00810DD8" w:rsidRPr="00E3430C">
          <w:rPr>
            <w:rStyle w:val="Hipervnculo"/>
            <w:rFonts w:ascii="Bookman Old Style" w:hAnsi="Bookman Old Style"/>
            <w:sz w:val="22"/>
            <w:szCs w:val="22"/>
          </w:rPr>
          <w:t>electricidadangostura@gmail.com</w:t>
        </w:r>
      </w:hyperlink>
      <w:r w:rsidR="00810DD8" w:rsidRPr="00E3430C">
        <w:rPr>
          <w:rFonts w:ascii="Bookman Old Style" w:hAnsi="Bookman Old Style"/>
          <w:sz w:val="22"/>
          <w:szCs w:val="22"/>
        </w:rPr>
        <w:t xml:space="preserve"> </w:t>
      </w:r>
      <w:r w:rsidR="000178C2" w:rsidRPr="00E3430C">
        <w:rPr>
          <w:rFonts w:ascii="Bookman Old Style" w:hAnsi="Bookman Old Style"/>
          <w:sz w:val="22"/>
          <w:szCs w:val="22"/>
        </w:rPr>
        <w:t xml:space="preserve"> por un monto total de pesos </w:t>
      </w:r>
      <w:r w:rsidR="00810DD8" w:rsidRPr="00E3430C">
        <w:rPr>
          <w:rFonts w:ascii="Bookman Old Style" w:hAnsi="Bookman Old Style"/>
          <w:sz w:val="22"/>
          <w:szCs w:val="22"/>
        </w:rPr>
        <w:t xml:space="preserve">veinte millones cuatrocientos sesenta y cinco mil  doscientos veinticinco </w:t>
      </w:r>
      <w:r w:rsidR="000178C2" w:rsidRPr="00E3430C">
        <w:rPr>
          <w:rFonts w:ascii="Bookman Old Style" w:hAnsi="Bookman Old Style"/>
          <w:sz w:val="22"/>
          <w:szCs w:val="22"/>
        </w:rPr>
        <w:t xml:space="preserve">con </w:t>
      </w:r>
      <w:r w:rsidR="00810DD8" w:rsidRPr="00E3430C">
        <w:rPr>
          <w:rFonts w:ascii="Bookman Old Style" w:hAnsi="Bookman Old Style"/>
          <w:sz w:val="22"/>
          <w:szCs w:val="22"/>
        </w:rPr>
        <w:t>80</w:t>
      </w:r>
      <w:r w:rsidR="000178C2" w:rsidRPr="00E3430C">
        <w:rPr>
          <w:rFonts w:ascii="Bookman Old Style" w:hAnsi="Bookman Old Style"/>
          <w:sz w:val="22"/>
          <w:szCs w:val="22"/>
        </w:rPr>
        <w:t xml:space="preserve">/100 ($ </w:t>
      </w:r>
      <w:r w:rsidR="00810DD8" w:rsidRPr="00E3430C">
        <w:rPr>
          <w:rFonts w:ascii="Bookman Old Style" w:hAnsi="Bookman Old Style"/>
          <w:sz w:val="22"/>
          <w:szCs w:val="22"/>
        </w:rPr>
        <w:t>20.465.225,80</w:t>
      </w:r>
      <w:r w:rsidR="000178C2" w:rsidRPr="00E3430C">
        <w:rPr>
          <w:rFonts w:ascii="Bookman Old Style" w:hAnsi="Bookman Old Style"/>
          <w:sz w:val="22"/>
          <w:szCs w:val="22"/>
        </w:rPr>
        <w:t>).</w:t>
      </w:r>
      <w:r w:rsidR="00356A9C" w:rsidRPr="00E3430C">
        <w:rPr>
          <w:rFonts w:ascii="Bookman Old Style" w:hAnsi="Bookman Old Style"/>
          <w:sz w:val="22"/>
          <w:szCs w:val="22"/>
        </w:rPr>
        <w:t>--------------</w:t>
      </w:r>
      <w:r w:rsidR="0075051A">
        <w:rPr>
          <w:rFonts w:ascii="Bookman Old Style" w:hAnsi="Bookman Old Style"/>
          <w:sz w:val="22"/>
          <w:szCs w:val="22"/>
        </w:rPr>
        <w:t>-----------------------------------------</w:t>
      </w:r>
      <w:r w:rsidR="00356A9C" w:rsidRPr="00E3430C">
        <w:rPr>
          <w:rFonts w:ascii="Bookman Old Style" w:hAnsi="Bookman Old Style"/>
          <w:sz w:val="22"/>
          <w:szCs w:val="22"/>
        </w:rPr>
        <w:t>-------------------------</w:t>
      </w:r>
    </w:p>
    <w:p w14:paraId="213DF6D9" w14:textId="4D27AFE0" w:rsidR="000178C2" w:rsidRDefault="0075051A" w:rsidP="00356A9C">
      <w:pPr>
        <w:spacing w:line="360" w:lineRule="auto"/>
        <w:jc w:val="both"/>
        <w:rPr>
          <w:rFonts w:ascii="Bookman Old Style" w:hAnsi="Bookman Old Style"/>
          <w:sz w:val="22"/>
          <w:szCs w:val="22"/>
          <w:lang w:val="es-AR"/>
        </w:rPr>
      </w:pPr>
      <w:r w:rsidRPr="00E3430C">
        <w:rPr>
          <w:rFonts w:ascii="Bookman Old Style" w:hAnsi="Bookman Old Style" w:cs="Arial"/>
          <w:b/>
          <w:sz w:val="22"/>
          <w:szCs w:val="22"/>
          <w:u w:val="single"/>
          <w:lang w:val="es-AR"/>
        </w:rPr>
        <w:t>ARTÍCULO 2º:</w:t>
      </w:r>
      <w:r w:rsidRPr="00E3430C">
        <w:rPr>
          <w:rFonts w:ascii="Bookman Old Style" w:hAnsi="Bookman Old Style"/>
          <w:b/>
          <w:sz w:val="22"/>
          <w:szCs w:val="22"/>
          <w:lang w:val="es-AR"/>
        </w:rPr>
        <w:t xml:space="preserve"> </w:t>
      </w:r>
      <w:r w:rsidR="00356A9C" w:rsidRPr="00E3430C">
        <w:rPr>
          <w:rFonts w:ascii="Bookman Old Style" w:hAnsi="Bookman Old Style" w:cs="Arial"/>
          <w:b/>
          <w:sz w:val="22"/>
          <w:szCs w:val="22"/>
          <w:lang w:val="es-AR"/>
        </w:rPr>
        <w:t xml:space="preserve">IMPÚTESE </w:t>
      </w:r>
      <w:r w:rsidR="00356A9C" w:rsidRPr="00E3430C">
        <w:rPr>
          <w:rFonts w:ascii="Bookman Old Style" w:hAnsi="Bookman Old Style" w:cs="Arial"/>
          <w:sz w:val="22"/>
          <w:szCs w:val="22"/>
          <w:lang w:val="es-AR"/>
        </w:rPr>
        <w:t>la</w:t>
      </w:r>
      <w:r w:rsidR="00B376FE" w:rsidRPr="00E3430C">
        <w:rPr>
          <w:rFonts w:ascii="Bookman Old Style" w:hAnsi="Bookman Old Style"/>
          <w:sz w:val="22"/>
          <w:szCs w:val="22"/>
          <w:lang w:val="es-AR"/>
        </w:rPr>
        <w:t xml:space="preserve"> erogación correspondiente a la Partida N°4420 “Construcción en bienes de dominio público”, Programa: Luminarias y veredas Sendero Seguro, Plaza San Martin, Gimnasio </w:t>
      </w:r>
      <w:proofErr w:type="spellStart"/>
      <w:r w:rsidR="00B376FE" w:rsidRPr="00E3430C">
        <w:rPr>
          <w:rFonts w:ascii="Bookman Old Style" w:hAnsi="Bookman Old Style"/>
          <w:sz w:val="22"/>
          <w:szCs w:val="22"/>
          <w:lang w:val="es-AR"/>
        </w:rPr>
        <w:t>Adrian</w:t>
      </w:r>
      <w:proofErr w:type="spellEnd"/>
      <w:r w:rsidR="00B376FE" w:rsidRPr="00E3430C">
        <w:rPr>
          <w:rFonts w:ascii="Bookman Old Style" w:hAnsi="Bookman Old Style"/>
          <w:sz w:val="22"/>
          <w:szCs w:val="22"/>
          <w:lang w:val="es-AR"/>
        </w:rPr>
        <w:t xml:space="preserve"> Mercado</w:t>
      </w:r>
      <w:r w:rsidR="0045714A">
        <w:rPr>
          <w:rFonts w:ascii="Bookman Old Style" w:hAnsi="Bookman Old Style"/>
          <w:sz w:val="22"/>
          <w:szCs w:val="22"/>
          <w:lang w:val="es-AR"/>
        </w:rPr>
        <w:t>-</w:t>
      </w:r>
      <w:r w:rsidR="00B376FE" w:rsidRPr="00E3430C">
        <w:rPr>
          <w:rFonts w:ascii="Bookman Old Style" w:hAnsi="Bookman Old Style"/>
          <w:sz w:val="22"/>
          <w:szCs w:val="22"/>
          <w:lang w:val="es-AR"/>
        </w:rPr>
        <w:t xml:space="preserve"> Entidad</w:t>
      </w:r>
      <w:r w:rsidR="0045714A">
        <w:rPr>
          <w:rFonts w:ascii="Bookman Old Style" w:hAnsi="Bookman Old Style"/>
          <w:sz w:val="22"/>
          <w:szCs w:val="22"/>
          <w:lang w:val="es-AR"/>
        </w:rPr>
        <w:t>:</w:t>
      </w:r>
      <w:r w:rsidR="00B376FE" w:rsidRPr="00E3430C">
        <w:rPr>
          <w:rFonts w:ascii="Bookman Old Style" w:hAnsi="Bookman Old Style"/>
          <w:sz w:val="22"/>
          <w:szCs w:val="22"/>
          <w:lang w:val="es-AR"/>
        </w:rPr>
        <w:t xml:space="preserve"> Obras </w:t>
      </w:r>
      <w:r w:rsidR="00356A9C" w:rsidRPr="00E3430C">
        <w:rPr>
          <w:rFonts w:ascii="Bookman Old Style" w:hAnsi="Bookman Old Style"/>
          <w:sz w:val="22"/>
          <w:szCs w:val="22"/>
          <w:lang w:val="es-AR"/>
        </w:rPr>
        <w:t>Públicas. ---</w:t>
      </w:r>
      <w:r>
        <w:rPr>
          <w:rFonts w:ascii="Bookman Old Style" w:hAnsi="Bookman Old Style"/>
          <w:sz w:val="22"/>
          <w:szCs w:val="22"/>
          <w:lang w:val="es-AR"/>
        </w:rPr>
        <w:t>------------------------------</w:t>
      </w:r>
      <w:r w:rsidR="00356A9C" w:rsidRPr="00E3430C">
        <w:rPr>
          <w:rFonts w:ascii="Bookman Old Style" w:hAnsi="Bookman Old Style"/>
          <w:sz w:val="22"/>
          <w:szCs w:val="22"/>
          <w:lang w:val="es-AR"/>
        </w:rPr>
        <w:t>-----</w:t>
      </w:r>
    </w:p>
    <w:p w14:paraId="613ABEE5" w14:textId="41371F20" w:rsidR="005B06D6" w:rsidRPr="00E3430C" w:rsidRDefault="005B06D6" w:rsidP="00356A9C">
      <w:pPr>
        <w:spacing w:line="360" w:lineRule="auto"/>
        <w:jc w:val="both"/>
        <w:rPr>
          <w:rFonts w:ascii="Bookman Old Style" w:hAnsi="Bookman Old Style"/>
          <w:sz w:val="22"/>
          <w:szCs w:val="22"/>
          <w:lang w:val="es-AR"/>
        </w:rPr>
      </w:pPr>
      <w:r>
        <w:rPr>
          <w:rFonts w:ascii="Bookman Old Style" w:hAnsi="Bookman Old Style" w:cs="Arial"/>
          <w:b/>
          <w:bCs/>
          <w:sz w:val="22"/>
          <w:szCs w:val="22"/>
          <w:u w:val="single"/>
        </w:rPr>
        <w:t xml:space="preserve">ARTÍCULO </w:t>
      </w:r>
      <w:r>
        <w:rPr>
          <w:rFonts w:ascii="Bookman Old Style" w:hAnsi="Bookman Old Style" w:cs="Arial"/>
          <w:b/>
          <w:bCs/>
          <w:sz w:val="22"/>
          <w:szCs w:val="22"/>
          <w:u w:val="single"/>
        </w:rPr>
        <w:t>3</w:t>
      </w:r>
      <w:r>
        <w:rPr>
          <w:rFonts w:ascii="Bookman Old Style" w:hAnsi="Bookman Old Style" w:cs="Arial"/>
          <w:b/>
          <w:bCs/>
          <w:sz w:val="22"/>
          <w:szCs w:val="22"/>
          <w:u w:val="single"/>
        </w:rPr>
        <w:t>°:</w:t>
      </w:r>
      <w:r>
        <w:rPr>
          <w:rFonts w:ascii="Bookman Old Style" w:hAnsi="Bookman Old Style" w:cs="Arial"/>
          <w:b/>
          <w:bCs/>
          <w:sz w:val="22"/>
          <w:szCs w:val="22"/>
        </w:rPr>
        <w:t xml:space="preserve"> NOTIFIQUESE</w:t>
      </w:r>
      <w:r>
        <w:rPr>
          <w:rFonts w:ascii="Bookman Old Style" w:hAnsi="Bookman Old Style" w:cs="Arial"/>
          <w:bCs/>
          <w:sz w:val="22"/>
          <w:szCs w:val="22"/>
        </w:rPr>
        <w:t xml:space="preserve"> el presente Decreto a los participantes del proceso en alguna de las formas dispuestas por el art. 43° de la ordenanza 1206/01, con adjunción de copia íntegra del acto </w:t>
      </w:r>
      <w:r>
        <w:rPr>
          <w:rFonts w:ascii="Bookman Old Style" w:hAnsi="Bookman Old Style" w:cs="Arial"/>
          <w:bCs/>
          <w:sz w:val="22"/>
          <w:szCs w:val="22"/>
        </w:rPr>
        <w:t>administrativo. ---------------------------------------------------------------------------</w:t>
      </w:r>
      <w:r>
        <w:rPr>
          <w:rFonts w:ascii="Bookman Old Style" w:hAnsi="Bookman Old Style" w:cs="Arial"/>
          <w:b/>
          <w:bCs/>
          <w:sz w:val="22"/>
          <w:szCs w:val="22"/>
          <w:u w:val="single"/>
        </w:rPr>
        <w:t xml:space="preserve">ARTÍCULO </w:t>
      </w:r>
      <w:r>
        <w:rPr>
          <w:rFonts w:ascii="Bookman Old Style" w:hAnsi="Bookman Old Style" w:cs="Arial"/>
          <w:b/>
          <w:bCs/>
          <w:sz w:val="22"/>
          <w:szCs w:val="22"/>
          <w:u w:val="single"/>
        </w:rPr>
        <w:t>4</w:t>
      </w:r>
      <w:r>
        <w:rPr>
          <w:rFonts w:ascii="Bookman Old Style" w:hAnsi="Bookman Old Style" w:cs="Arial"/>
          <w:b/>
          <w:bCs/>
          <w:sz w:val="22"/>
          <w:szCs w:val="22"/>
          <w:u w:val="single"/>
        </w:rPr>
        <w:t xml:space="preserve">°: </w:t>
      </w:r>
      <w:r>
        <w:rPr>
          <w:rFonts w:ascii="Bookman Old Style" w:hAnsi="Bookman Old Style" w:cs="Arial"/>
          <w:b/>
          <w:bCs/>
          <w:sz w:val="22"/>
          <w:szCs w:val="22"/>
        </w:rPr>
        <w:t>EFECTUESE</w:t>
      </w:r>
      <w:r>
        <w:rPr>
          <w:rFonts w:ascii="Bookman Old Style" w:hAnsi="Bookman Old Style" w:cs="Arial"/>
          <w:bCs/>
          <w:sz w:val="22"/>
          <w:szCs w:val="22"/>
        </w:rPr>
        <w:t xml:space="preserve"> el proceso administrativo correspondiente a la adjudicación --</w:t>
      </w:r>
      <w:r>
        <w:rPr>
          <w:rFonts w:ascii="Bookman Old Style" w:hAnsi="Bookman Old Style" w:cs="Arial"/>
          <w:bCs/>
          <w:sz w:val="22"/>
          <w:szCs w:val="22"/>
        </w:rPr>
        <w:t>---</w:t>
      </w:r>
    </w:p>
    <w:p w14:paraId="6133AF42" w14:textId="7F09B0EB" w:rsidR="000178C2" w:rsidRPr="00E3430C" w:rsidRDefault="0075051A" w:rsidP="00356A9C">
      <w:pPr>
        <w:spacing w:line="360" w:lineRule="auto"/>
        <w:jc w:val="both"/>
        <w:rPr>
          <w:rFonts w:ascii="Bookman Old Style" w:hAnsi="Bookman Old Style" w:cs="Arial"/>
          <w:sz w:val="22"/>
          <w:szCs w:val="22"/>
          <w:lang w:val="es-AR"/>
        </w:rPr>
      </w:pPr>
      <w:r w:rsidRPr="00E3430C">
        <w:rPr>
          <w:rFonts w:ascii="Bookman Old Style" w:hAnsi="Bookman Old Style" w:cs="Arial"/>
          <w:b/>
          <w:sz w:val="22"/>
          <w:szCs w:val="22"/>
          <w:u w:val="single"/>
          <w:lang w:val="es-AR"/>
        </w:rPr>
        <w:t xml:space="preserve">ARTÍCULO </w:t>
      </w:r>
      <w:r w:rsidR="005B06D6">
        <w:rPr>
          <w:rFonts w:ascii="Bookman Old Style" w:hAnsi="Bookman Old Style" w:cs="Arial"/>
          <w:b/>
          <w:sz w:val="22"/>
          <w:szCs w:val="22"/>
          <w:u w:val="single"/>
          <w:lang w:val="es-AR"/>
        </w:rPr>
        <w:t>5</w:t>
      </w:r>
      <w:r w:rsidRPr="00E3430C">
        <w:rPr>
          <w:rFonts w:ascii="Bookman Old Style" w:hAnsi="Bookman Old Style" w:cs="Arial"/>
          <w:b/>
          <w:sz w:val="22"/>
          <w:szCs w:val="22"/>
          <w:u w:val="single"/>
          <w:lang w:val="es-AR"/>
        </w:rPr>
        <w:t>º:</w:t>
      </w:r>
      <w:r w:rsidRPr="00E3430C">
        <w:rPr>
          <w:rFonts w:ascii="Bookman Old Style" w:hAnsi="Bookman Old Style" w:cs="Arial"/>
          <w:b/>
          <w:sz w:val="22"/>
          <w:szCs w:val="22"/>
          <w:lang w:val="es-AR"/>
        </w:rPr>
        <w:t xml:space="preserve"> </w:t>
      </w:r>
      <w:r w:rsidR="000178C2" w:rsidRPr="00E3430C">
        <w:rPr>
          <w:rFonts w:ascii="Bookman Old Style" w:hAnsi="Bookman Old Style" w:cs="Arial"/>
          <w:b/>
          <w:sz w:val="22"/>
          <w:szCs w:val="22"/>
          <w:lang w:val="es-AR"/>
        </w:rPr>
        <w:t>REFR</w:t>
      </w:r>
      <w:r w:rsidR="00356A9C" w:rsidRPr="00E3430C">
        <w:rPr>
          <w:rFonts w:ascii="Bookman Old Style" w:hAnsi="Bookman Old Style" w:cs="Arial"/>
          <w:b/>
          <w:sz w:val="22"/>
          <w:szCs w:val="22"/>
          <w:lang w:val="es-AR"/>
        </w:rPr>
        <w:t>É</w:t>
      </w:r>
      <w:r w:rsidR="000178C2" w:rsidRPr="00E3430C">
        <w:rPr>
          <w:rFonts w:ascii="Bookman Old Style" w:hAnsi="Bookman Old Style" w:cs="Arial"/>
          <w:b/>
          <w:sz w:val="22"/>
          <w:szCs w:val="22"/>
          <w:lang w:val="es-AR"/>
        </w:rPr>
        <w:t>NDESE</w:t>
      </w:r>
      <w:r w:rsidR="000178C2" w:rsidRPr="00E3430C">
        <w:rPr>
          <w:rFonts w:ascii="Bookman Old Style" w:hAnsi="Bookman Old Style" w:cs="Arial"/>
          <w:sz w:val="22"/>
          <w:szCs w:val="22"/>
          <w:lang w:val="es-AR"/>
        </w:rPr>
        <w:t xml:space="preserve"> </w:t>
      </w:r>
      <w:r w:rsidR="000178C2" w:rsidRPr="00E3430C">
        <w:rPr>
          <w:rFonts w:ascii="Bookman Old Style" w:hAnsi="Bookman Old Style"/>
          <w:sz w:val="22"/>
          <w:szCs w:val="22"/>
          <w:lang w:val="es-AR"/>
        </w:rPr>
        <w:t xml:space="preserve">el presente decreto por la </w:t>
      </w:r>
      <w:proofErr w:type="gramStart"/>
      <w:r w:rsidR="000178C2" w:rsidRPr="00E3430C">
        <w:rPr>
          <w:rFonts w:ascii="Bookman Old Style" w:hAnsi="Bookman Old Style"/>
          <w:sz w:val="22"/>
          <w:szCs w:val="22"/>
          <w:lang w:val="es-AR"/>
        </w:rPr>
        <w:t>Secretaria</w:t>
      </w:r>
      <w:proofErr w:type="gramEnd"/>
      <w:r w:rsidR="000178C2" w:rsidRPr="00E3430C">
        <w:rPr>
          <w:rFonts w:ascii="Bookman Old Style" w:hAnsi="Bookman Old Style"/>
          <w:sz w:val="22"/>
          <w:szCs w:val="22"/>
          <w:lang w:val="es-AR"/>
        </w:rPr>
        <w:t xml:space="preserve"> de Planeamiento, Ambiente y Obras Pública</w:t>
      </w:r>
      <w:r w:rsidR="00356A9C" w:rsidRPr="00E3430C">
        <w:rPr>
          <w:rFonts w:ascii="Bookman Old Style" w:hAnsi="Bookman Old Style"/>
          <w:sz w:val="22"/>
          <w:szCs w:val="22"/>
          <w:lang w:val="es-AR"/>
        </w:rPr>
        <w:t>s, Arq. Andrea Aldea. -------------</w:t>
      </w:r>
      <w:r>
        <w:rPr>
          <w:rFonts w:ascii="Bookman Old Style" w:hAnsi="Bookman Old Style"/>
          <w:sz w:val="22"/>
          <w:szCs w:val="22"/>
          <w:lang w:val="es-AR"/>
        </w:rPr>
        <w:t>---------------------</w:t>
      </w:r>
      <w:r w:rsidR="00356A9C" w:rsidRPr="00E3430C">
        <w:rPr>
          <w:rFonts w:ascii="Bookman Old Style" w:hAnsi="Bookman Old Style"/>
          <w:sz w:val="22"/>
          <w:szCs w:val="22"/>
          <w:lang w:val="es-AR"/>
        </w:rPr>
        <w:t>---------------------------------</w:t>
      </w:r>
    </w:p>
    <w:p w14:paraId="16D75B4F" w14:textId="596D435F" w:rsidR="000178C2" w:rsidRPr="00E3430C" w:rsidRDefault="0075051A" w:rsidP="00356A9C">
      <w:pPr>
        <w:spacing w:line="360" w:lineRule="auto"/>
        <w:jc w:val="both"/>
        <w:rPr>
          <w:rFonts w:ascii="Bookman Old Style" w:hAnsi="Bookman Old Style" w:cs="Arial"/>
          <w:sz w:val="22"/>
          <w:szCs w:val="22"/>
        </w:rPr>
      </w:pPr>
      <w:r w:rsidRPr="00E3430C">
        <w:rPr>
          <w:rFonts w:ascii="Bookman Old Style" w:hAnsi="Bookman Old Style" w:cs="Arial"/>
          <w:b/>
          <w:sz w:val="22"/>
          <w:szCs w:val="22"/>
          <w:u w:val="single"/>
          <w:lang w:val="es-AR"/>
        </w:rPr>
        <w:t xml:space="preserve">ARTÍCULO </w:t>
      </w:r>
      <w:r w:rsidR="005B06D6">
        <w:rPr>
          <w:rFonts w:ascii="Bookman Old Style" w:hAnsi="Bookman Old Style" w:cs="Arial"/>
          <w:b/>
          <w:sz w:val="22"/>
          <w:szCs w:val="22"/>
          <w:u w:val="single"/>
          <w:lang w:val="es-AR"/>
        </w:rPr>
        <w:t>6</w:t>
      </w:r>
      <w:r w:rsidRPr="00E3430C">
        <w:rPr>
          <w:rFonts w:ascii="Bookman Old Style" w:hAnsi="Bookman Old Style" w:cs="Arial"/>
          <w:b/>
          <w:sz w:val="22"/>
          <w:szCs w:val="22"/>
          <w:u w:val="single"/>
          <w:lang w:val="es-AR"/>
        </w:rPr>
        <w:t>º</w:t>
      </w:r>
      <w:r w:rsidR="000178C2" w:rsidRPr="00E3430C">
        <w:rPr>
          <w:rFonts w:ascii="Bookman Old Style" w:hAnsi="Bookman Old Style" w:cs="Arial"/>
          <w:sz w:val="22"/>
          <w:szCs w:val="22"/>
          <w:u w:val="single"/>
          <w:lang w:val="es-AR"/>
        </w:rPr>
        <w:t>:</w:t>
      </w:r>
      <w:r w:rsidR="000178C2" w:rsidRPr="00E3430C">
        <w:rPr>
          <w:rFonts w:ascii="Bookman Old Style" w:hAnsi="Bookman Old Style" w:cs="Arial"/>
          <w:sz w:val="22"/>
          <w:szCs w:val="22"/>
          <w:lang w:val="es-AR"/>
        </w:rPr>
        <w:t xml:space="preserve"> </w:t>
      </w:r>
      <w:r w:rsidR="000178C2" w:rsidRPr="00E3430C">
        <w:rPr>
          <w:rFonts w:ascii="Bookman Old Style" w:hAnsi="Bookman Old Style" w:cs="Arial"/>
          <w:b/>
          <w:sz w:val="22"/>
          <w:szCs w:val="22"/>
        </w:rPr>
        <w:t xml:space="preserve">COMUNIQUESE, REGISTRESE, </w:t>
      </w:r>
      <w:r>
        <w:rPr>
          <w:rFonts w:ascii="Bookman Old Style" w:hAnsi="Bookman Old Style" w:cs="Arial"/>
          <w:b/>
          <w:sz w:val="22"/>
          <w:szCs w:val="22"/>
        </w:rPr>
        <w:t xml:space="preserve">y </w:t>
      </w:r>
      <w:r w:rsidRPr="00E3430C">
        <w:rPr>
          <w:rFonts w:ascii="Bookman Old Style" w:hAnsi="Bookman Old Style" w:cs="Arial"/>
          <w:b/>
          <w:sz w:val="22"/>
          <w:szCs w:val="22"/>
        </w:rPr>
        <w:t>cumplido</w:t>
      </w:r>
      <w:r w:rsidR="000178C2" w:rsidRPr="00E3430C">
        <w:rPr>
          <w:rFonts w:ascii="Bookman Old Style" w:hAnsi="Bookman Old Style" w:cs="Arial"/>
          <w:b/>
          <w:sz w:val="22"/>
          <w:szCs w:val="22"/>
        </w:rPr>
        <w:t xml:space="preserve">, </w:t>
      </w:r>
      <w:r w:rsidRPr="00E3430C">
        <w:rPr>
          <w:rFonts w:ascii="Bookman Old Style" w:hAnsi="Bookman Old Style" w:cs="Arial"/>
          <w:b/>
          <w:sz w:val="22"/>
          <w:szCs w:val="22"/>
        </w:rPr>
        <w:t>ARCHIVESE.</w:t>
      </w:r>
      <w:r>
        <w:rPr>
          <w:rFonts w:ascii="Bookman Old Style" w:hAnsi="Bookman Old Style" w:cs="Arial"/>
          <w:b/>
          <w:sz w:val="22"/>
          <w:szCs w:val="22"/>
        </w:rPr>
        <w:t xml:space="preserve"> ---------------------</w:t>
      </w:r>
    </w:p>
    <w:p w14:paraId="5ED6A17E" w14:textId="77777777" w:rsidR="000178C2" w:rsidRPr="00E3430C" w:rsidRDefault="000178C2" w:rsidP="00356A9C">
      <w:pPr>
        <w:pStyle w:val="Sangradetextonormal"/>
        <w:spacing w:after="0" w:line="360" w:lineRule="auto"/>
        <w:jc w:val="right"/>
        <w:rPr>
          <w:rFonts w:ascii="Bookman Old Style" w:hAnsi="Bookman Old Style"/>
          <w:sz w:val="22"/>
          <w:szCs w:val="22"/>
        </w:rPr>
      </w:pPr>
    </w:p>
    <w:p w14:paraId="6AFE36A9" w14:textId="6915BCAE" w:rsidR="000178C2" w:rsidRPr="00E3430C" w:rsidRDefault="000178C2" w:rsidP="00356A9C">
      <w:pPr>
        <w:pStyle w:val="Sangradetextonormal"/>
        <w:spacing w:after="0" w:line="360" w:lineRule="auto"/>
        <w:jc w:val="right"/>
        <w:rPr>
          <w:rFonts w:ascii="Bookman Old Style" w:hAnsi="Bookman Old Style"/>
          <w:sz w:val="22"/>
          <w:szCs w:val="22"/>
        </w:rPr>
      </w:pPr>
      <w:r w:rsidRPr="00E3430C">
        <w:rPr>
          <w:rFonts w:ascii="Bookman Old Style" w:hAnsi="Bookman Old Style"/>
          <w:sz w:val="22"/>
          <w:szCs w:val="22"/>
        </w:rPr>
        <w:t xml:space="preserve">Villa la </w:t>
      </w:r>
      <w:r w:rsidR="00356A9C" w:rsidRPr="00E3430C">
        <w:rPr>
          <w:rFonts w:ascii="Bookman Old Style" w:hAnsi="Bookman Old Style"/>
          <w:sz w:val="22"/>
          <w:szCs w:val="22"/>
        </w:rPr>
        <w:t>Angostura</w:t>
      </w:r>
      <w:r w:rsidR="0075051A">
        <w:rPr>
          <w:rFonts w:ascii="Bookman Old Style" w:hAnsi="Bookman Old Style"/>
          <w:sz w:val="22"/>
          <w:szCs w:val="22"/>
        </w:rPr>
        <w:t>,</w:t>
      </w:r>
      <w:r w:rsidR="00356A9C" w:rsidRPr="00E3430C">
        <w:rPr>
          <w:rFonts w:ascii="Bookman Old Style" w:hAnsi="Bookman Old Style"/>
          <w:sz w:val="22"/>
          <w:szCs w:val="22"/>
        </w:rPr>
        <w:t xml:space="preserve"> 12</w:t>
      </w:r>
      <w:r w:rsidRPr="00E3430C">
        <w:rPr>
          <w:rFonts w:ascii="Bookman Old Style" w:hAnsi="Bookman Old Style"/>
          <w:sz w:val="22"/>
          <w:szCs w:val="22"/>
        </w:rPr>
        <w:t xml:space="preserve"> de </w:t>
      </w:r>
      <w:r w:rsidR="00356A9C" w:rsidRPr="00E3430C">
        <w:rPr>
          <w:rFonts w:ascii="Bookman Old Style" w:hAnsi="Bookman Old Style"/>
          <w:sz w:val="22"/>
          <w:szCs w:val="22"/>
        </w:rPr>
        <w:t>enero</w:t>
      </w:r>
      <w:r w:rsidRPr="00E3430C">
        <w:rPr>
          <w:rFonts w:ascii="Bookman Old Style" w:hAnsi="Bookman Old Style"/>
          <w:sz w:val="22"/>
          <w:szCs w:val="22"/>
        </w:rPr>
        <w:t xml:space="preserve"> </w:t>
      </w:r>
      <w:r w:rsidR="00356A9C" w:rsidRPr="00E3430C">
        <w:rPr>
          <w:rFonts w:ascii="Bookman Old Style" w:hAnsi="Bookman Old Style"/>
          <w:sz w:val="22"/>
          <w:szCs w:val="22"/>
        </w:rPr>
        <w:t>de 2026</w:t>
      </w:r>
      <w:r w:rsidRPr="00E3430C">
        <w:rPr>
          <w:rFonts w:ascii="Bookman Old Style" w:hAnsi="Bookman Old Style"/>
          <w:sz w:val="22"/>
          <w:szCs w:val="22"/>
        </w:rPr>
        <w:t>.</w:t>
      </w:r>
    </w:p>
    <w:p w14:paraId="3583F412" w14:textId="77777777" w:rsidR="0098300A" w:rsidRPr="00E3430C" w:rsidRDefault="0098300A" w:rsidP="0098300A">
      <w:pPr>
        <w:spacing w:before="240" w:after="240"/>
        <w:jc w:val="both"/>
        <w:rPr>
          <w:rFonts w:ascii="Bookman Old Style" w:hAnsi="Bookman Old Style" w:cs="Arial"/>
          <w:sz w:val="22"/>
          <w:szCs w:val="22"/>
        </w:rPr>
      </w:pPr>
    </w:p>
    <w:p w14:paraId="223727FD" w14:textId="77777777" w:rsidR="00F73103" w:rsidRPr="00E3430C" w:rsidRDefault="00F73103" w:rsidP="005F3D01">
      <w:pPr>
        <w:spacing w:line="276" w:lineRule="auto"/>
        <w:jc w:val="both"/>
        <w:rPr>
          <w:rFonts w:ascii="Bookman Old Style" w:hAnsi="Bookman Old Style"/>
          <w:b/>
          <w:sz w:val="22"/>
          <w:szCs w:val="22"/>
        </w:rPr>
      </w:pPr>
    </w:p>
    <w:sectPr w:rsidR="00F73103" w:rsidRPr="00E3430C" w:rsidSect="00E3430C">
      <w:headerReference w:type="default" r:id="rId9"/>
      <w:pgSz w:w="12240" w:h="20160" w:code="5"/>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806B" w14:textId="77777777" w:rsidR="007A7B78" w:rsidRDefault="007A7B78" w:rsidP="00E6307E">
      <w:r>
        <w:separator/>
      </w:r>
    </w:p>
  </w:endnote>
  <w:endnote w:type="continuationSeparator" w:id="0">
    <w:p w14:paraId="6BA68012" w14:textId="77777777" w:rsidR="007A7B78" w:rsidRDefault="007A7B78" w:rsidP="00E6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D248" w14:textId="77777777" w:rsidR="007A7B78" w:rsidRDefault="007A7B78" w:rsidP="00E6307E">
      <w:r>
        <w:separator/>
      </w:r>
    </w:p>
  </w:footnote>
  <w:footnote w:type="continuationSeparator" w:id="0">
    <w:p w14:paraId="321B9B90" w14:textId="77777777" w:rsidR="007A7B78" w:rsidRDefault="007A7B78" w:rsidP="00E6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6109" w14:textId="7C701160" w:rsidR="00356A9C" w:rsidRDefault="00356A9C" w:rsidP="00356A9C">
    <w:pPr>
      <w:pStyle w:val="Encabezado"/>
      <w:jc w:val="center"/>
      <w:rPr>
        <w:rFonts w:ascii="Arial" w:hAnsi="Arial" w:cs="Arial"/>
        <w:sz w:val="16"/>
        <w:szCs w:val="16"/>
      </w:rPr>
    </w:pPr>
    <w:r>
      <w:rPr>
        <w:rFonts w:ascii="Arial" w:hAnsi="Arial" w:cs="Arial"/>
        <w:noProof/>
        <w:sz w:val="16"/>
        <w:szCs w:val="16"/>
      </w:rPr>
      <w:drawing>
        <wp:inline distT="0" distB="0" distL="0" distR="0" wp14:anchorId="49531646" wp14:editId="02AE86A5">
          <wp:extent cx="1143000" cy="866775"/>
          <wp:effectExtent l="0" t="0" r="0" b="0"/>
          <wp:docPr id="1701026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4B796B7A" w14:textId="2931187D" w:rsidR="007A7B78" w:rsidRPr="00E3430C" w:rsidRDefault="00E3430C" w:rsidP="00E3430C">
    <w:pPr>
      <w:pStyle w:val="Encabezado"/>
      <w:pBdr>
        <w:bottom w:val="single" w:sz="4" w:space="1" w:color="auto"/>
      </w:pBdr>
      <w:jc w:val="center"/>
      <w:rPr>
        <w:rFonts w:ascii="Bookman Old Style" w:hAnsi="Bookman Old Style"/>
        <w:sz w:val="20"/>
        <w:szCs w:val="20"/>
      </w:rPr>
    </w:pPr>
    <w:r w:rsidRPr="00E3430C">
      <w:rPr>
        <w:rFonts w:ascii="Bookman Old Style" w:hAnsi="Bookman Old Style"/>
        <w:sz w:val="20"/>
        <w:szCs w:val="20"/>
      </w:rPr>
      <w:t>SECRETARÍA DE PLANEAMIENTO, AMBIENTE Y OBRAS PÚBLICAS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53F7"/>
    <w:multiLevelType w:val="hybridMultilevel"/>
    <w:tmpl w:val="19704168"/>
    <w:lvl w:ilvl="0" w:tplc="9508D0F6">
      <w:numFmt w:val="bullet"/>
      <w:lvlText w:val="-"/>
      <w:lvlJc w:val="left"/>
      <w:pPr>
        <w:ind w:left="435" w:hanging="360"/>
      </w:pPr>
      <w:rPr>
        <w:rFonts w:ascii="Bookman Old Style" w:eastAsia="Times New Roman" w:hAnsi="Bookman Old Style"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 w15:restartNumberingAfterBreak="0">
    <w:nsid w:val="43AA0ABD"/>
    <w:multiLevelType w:val="hybridMultilevel"/>
    <w:tmpl w:val="5B228A9C"/>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 w15:restartNumberingAfterBreak="0">
    <w:nsid w:val="497712E2"/>
    <w:multiLevelType w:val="hybridMultilevel"/>
    <w:tmpl w:val="26FAD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2011C5"/>
    <w:multiLevelType w:val="hybridMultilevel"/>
    <w:tmpl w:val="54408DA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6172604"/>
    <w:multiLevelType w:val="hybridMultilevel"/>
    <w:tmpl w:val="535081E4"/>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num w:numId="1" w16cid:durableId="1880625085">
    <w:abstractNumId w:val="3"/>
  </w:num>
  <w:num w:numId="2" w16cid:durableId="783773719">
    <w:abstractNumId w:val="0"/>
  </w:num>
  <w:num w:numId="3" w16cid:durableId="496459984">
    <w:abstractNumId w:val="4"/>
  </w:num>
  <w:num w:numId="4" w16cid:durableId="1937978024">
    <w:abstractNumId w:val="2"/>
  </w:num>
  <w:num w:numId="5" w16cid:durableId="129128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7E"/>
    <w:rsid w:val="00007551"/>
    <w:rsid w:val="00014C8C"/>
    <w:rsid w:val="00016816"/>
    <w:rsid w:val="000178C2"/>
    <w:rsid w:val="0002099F"/>
    <w:rsid w:val="0002138E"/>
    <w:rsid w:val="00031571"/>
    <w:rsid w:val="00036772"/>
    <w:rsid w:val="00047706"/>
    <w:rsid w:val="00050399"/>
    <w:rsid w:val="00064479"/>
    <w:rsid w:val="000706DD"/>
    <w:rsid w:val="00077196"/>
    <w:rsid w:val="000923AC"/>
    <w:rsid w:val="00094565"/>
    <w:rsid w:val="0009532C"/>
    <w:rsid w:val="000B2B67"/>
    <w:rsid w:val="000B353B"/>
    <w:rsid w:val="000B614A"/>
    <w:rsid w:val="000C3C2D"/>
    <w:rsid w:val="000C635F"/>
    <w:rsid w:val="000C7960"/>
    <w:rsid w:val="000E0D6A"/>
    <w:rsid w:val="000F0534"/>
    <w:rsid w:val="000F39C5"/>
    <w:rsid w:val="000F3B35"/>
    <w:rsid w:val="000F4B1F"/>
    <w:rsid w:val="00131BA5"/>
    <w:rsid w:val="001617BB"/>
    <w:rsid w:val="00163B2E"/>
    <w:rsid w:val="00171E90"/>
    <w:rsid w:val="0019437D"/>
    <w:rsid w:val="001A118C"/>
    <w:rsid w:val="001B46BA"/>
    <w:rsid w:val="001C0A77"/>
    <w:rsid w:val="001E1659"/>
    <w:rsid w:val="001E78F6"/>
    <w:rsid w:val="0020227B"/>
    <w:rsid w:val="00202F12"/>
    <w:rsid w:val="00206C66"/>
    <w:rsid w:val="0021260A"/>
    <w:rsid w:val="00214400"/>
    <w:rsid w:val="00215F32"/>
    <w:rsid w:val="00216FA6"/>
    <w:rsid w:val="00222B7F"/>
    <w:rsid w:val="0022542E"/>
    <w:rsid w:val="00231F0E"/>
    <w:rsid w:val="002323B0"/>
    <w:rsid w:val="0024291C"/>
    <w:rsid w:val="00246D9B"/>
    <w:rsid w:val="0025556B"/>
    <w:rsid w:val="00260FDF"/>
    <w:rsid w:val="00280FE6"/>
    <w:rsid w:val="00282F64"/>
    <w:rsid w:val="00292346"/>
    <w:rsid w:val="002B029F"/>
    <w:rsid w:val="002C73C7"/>
    <w:rsid w:val="002E699B"/>
    <w:rsid w:val="002F4A30"/>
    <w:rsid w:val="002F4C0F"/>
    <w:rsid w:val="002F70B9"/>
    <w:rsid w:val="00353583"/>
    <w:rsid w:val="00353BDC"/>
    <w:rsid w:val="00356A9C"/>
    <w:rsid w:val="003573E3"/>
    <w:rsid w:val="003809D3"/>
    <w:rsid w:val="00395F0E"/>
    <w:rsid w:val="003C2C78"/>
    <w:rsid w:val="003C50D4"/>
    <w:rsid w:val="003D253E"/>
    <w:rsid w:val="003E5B9C"/>
    <w:rsid w:val="003F1C50"/>
    <w:rsid w:val="00405F51"/>
    <w:rsid w:val="00414482"/>
    <w:rsid w:val="00431FB4"/>
    <w:rsid w:val="0045714A"/>
    <w:rsid w:val="00457F5B"/>
    <w:rsid w:val="00466105"/>
    <w:rsid w:val="00486C29"/>
    <w:rsid w:val="004D0EDC"/>
    <w:rsid w:val="00500F97"/>
    <w:rsid w:val="00504F4B"/>
    <w:rsid w:val="005141D7"/>
    <w:rsid w:val="0054314B"/>
    <w:rsid w:val="005444F4"/>
    <w:rsid w:val="005666CE"/>
    <w:rsid w:val="005778B1"/>
    <w:rsid w:val="00594B13"/>
    <w:rsid w:val="005966B2"/>
    <w:rsid w:val="005B06D6"/>
    <w:rsid w:val="005C2C98"/>
    <w:rsid w:val="005C64A4"/>
    <w:rsid w:val="005D647F"/>
    <w:rsid w:val="005E51A6"/>
    <w:rsid w:val="005F3D01"/>
    <w:rsid w:val="005F668F"/>
    <w:rsid w:val="00603676"/>
    <w:rsid w:val="006067F5"/>
    <w:rsid w:val="0062214E"/>
    <w:rsid w:val="00646E3F"/>
    <w:rsid w:val="00673BEB"/>
    <w:rsid w:val="006837B6"/>
    <w:rsid w:val="006A4403"/>
    <w:rsid w:val="006B6D0B"/>
    <w:rsid w:val="006D4555"/>
    <w:rsid w:val="006F41CE"/>
    <w:rsid w:val="006F5FB9"/>
    <w:rsid w:val="006F61DB"/>
    <w:rsid w:val="00706359"/>
    <w:rsid w:val="00711772"/>
    <w:rsid w:val="0071595D"/>
    <w:rsid w:val="00723937"/>
    <w:rsid w:val="007410E8"/>
    <w:rsid w:val="0075051A"/>
    <w:rsid w:val="0075486C"/>
    <w:rsid w:val="007774A5"/>
    <w:rsid w:val="007873FA"/>
    <w:rsid w:val="007A5CB0"/>
    <w:rsid w:val="007A7631"/>
    <w:rsid w:val="007A7B78"/>
    <w:rsid w:val="007D29FC"/>
    <w:rsid w:val="00802E00"/>
    <w:rsid w:val="00810DD8"/>
    <w:rsid w:val="0082421B"/>
    <w:rsid w:val="00833896"/>
    <w:rsid w:val="00837CA6"/>
    <w:rsid w:val="00852388"/>
    <w:rsid w:val="008558F5"/>
    <w:rsid w:val="008568D9"/>
    <w:rsid w:val="00872E2B"/>
    <w:rsid w:val="008A20E8"/>
    <w:rsid w:val="008A6547"/>
    <w:rsid w:val="008B374B"/>
    <w:rsid w:val="00902396"/>
    <w:rsid w:val="0092277F"/>
    <w:rsid w:val="00932AF6"/>
    <w:rsid w:val="00940151"/>
    <w:rsid w:val="00941E49"/>
    <w:rsid w:val="00974425"/>
    <w:rsid w:val="0098300A"/>
    <w:rsid w:val="00996C13"/>
    <w:rsid w:val="009A38E7"/>
    <w:rsid w:val="009B3A71"/>
    <w:rsid w:val="009C184E"/>
    <w:rsid w:val="009C21D2"/>
    <w:rsid w:val="009E694A"/>
    <w:rsid w:val="009F05AE"/>
    <w:rsid w:val="00A068B6"/>
    <w:rsid w:val="00A113CD"/>
    <w:rsid w:val="00A3561F"/>
    <w:rsid w:val="00A769A4"/>
    <w:rsid w:val="00A83053"/>
    <w:rsid w:val="00A84017"/>
    <w:rsid w:val="00AC0ACD"/>
    <w:rsid w:val="00AC2BE4"/>
    <w:rsid w:val="00AC376D"/>
    <w:rsid w:val="00AC5238"/>
    <w:rsid w:val="00AD086F"/>
    <w:rsid w:val="00AD128F"/>
    <w:rsid w:val="00B31886"/>
    <w:rsid w:val="00B3349D"/>
    <w:rsid w:val="00B376FE"/>
    <w:rsid w:val="00B37856"/>
    <w:rsid w:val="00B41DDC"/>
    <w:rsid w:val="00B470BE"/>
    <w:rsid w:val="00B50152"/>
    <w:rsid w:val="00B56004"/>
    <w:rsid w:val="00BB4113"/>
    <w:rsid w:val="00BC1666"/>
    <w:rsid w:val="00BC4A3F"/>
    <w:rsid w:val="00BE000D"/>
    <w:rsid w:val="00BE28AE"/>
    <w:rsid w:val="00BE652E"/>
    <w:rsid w:val="00BF3319"/>
    <w:rsid w:val="00BF6125"/>
    <w:rsid w:val="00C100D5"/>
    <w:rsid w:val="00C10262"/>
    <w:rsid w:val="00C32A0D"/>
    <w:rsid w:val="00C42C2C"/>
    <w:rsid w:val="00C62EBA"/>
    <w:rsid w:val="00C6614D"/>
    <w:rsid w:val="00C76D5D"/>
    <w:rsid w:val="00CA0C94"/>
    <w:rsid w:val="00CB3BF8"/>
    <w:rsid w:val="00D117BB"/>
    <w:rsid w:val="00D149FC"/>
    <w:rsid w:val="00D15714"/>
    <w:rsid w:val="00D2196F"/>
    <w:rsid w:val="00D21E06"/>
    <w:rsid w:val="00D256D1"/>
    <w:rsid w:val="00D310DE"/>
    <w:rsid w:val="00D35494"/>
    <w:rsid w:val="00D36C7F"/>
    <w:rsid w:val="00D36E36"/>
    <w:rsid w:val="00D5028F"/>
    <w:rsid w:val="00D56774"/>
    <w:rsid w:val="00D7012D"/>
    <w:rsid w:val="00D722B5"/>
    <w:rsid w:val="00D839D3"/>
    <w:rsid w:val="00D867D4"/>
    <w:rsid w:val="00DC5E56"/>
    <w:rsid w:val="00DE2A23"/>
    <w:rsid w:val="00DE523D"/>
    <w:rsid w:val="00E20D2D"/>
    <w:rsid w:val="00E25FE3"/>
    <w:rsid w:val="00E3430C"/>
    <w:rsid w:val="00E549D6"/>
    <w:rsid w:val="00E6307E"/>
    <w:rsid w:val="00EA22EF"/>
    <w:rsid w:val="00EA28BE"/>
    <w:rsid w:val="00EA6A67"/>
    <w:rsid w:val="00EB5D25"/>
    <w:rsid w:val="00EC337D"/>
    <w:rsid w:val="00EE2DE5"/>
    <w:rsid w:val="00EE7CD7"/>
    <w:rsid w:val="00EF2B45"/>
    <w:rsid w:val="00F01A5B"/>
    <w:rsid w:val="00F4402F"/>
    <w:rsid w:val="00F712BB"/>
    <w:rsid w:val="00F73103"/>
    <w:rsid w:val="00F82628"/>
    <w:rsid w:val="00F940D6"/>
    <w:rsid w:val="00F94A9D"/>
    <w:rsid w:val="00F961B9"/>
    <w:rsid w:val="00FA3F9C"/>
    <w:rsid w:val="00FB50D8"/>
    <w:rsid w:val="00FC22E6"/>
    <w:rsid w:val="00FD6E11"/>
    <w:rsid w:val="00FD7C88"/>
    <w:rsid w:val="00FE47D4"/>
    <w:rsid w:val="00FF05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B2AA0"/>
  <w15:docId w15:val="{B2797EE8-1E1A-4B8B-AB4C-3AC2E560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5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8300A"/>
    <w:pPr>
      <w:keepNext/>
      <w:outlineLvl w:val="0"/>
    </w:pPr>
    <w:rPr>
      <w:rFonts w:ascii="Arial" w:hAnsi="Arial"/>
      <w:color w:val="000080"/>
      <w:szCs w:val="20"/>
    </w:rPr>
  </w:style>
  <w:style w:type="paragraph" w:styleId="Ttulo5">
    <w:name w:val="heading 5"/>
    <w:basedOn w:val="Normal"/>
    <w:next w:val="Normal"/>
    <w:link w:val="Ttulo5Car"/>
    <w:qFormat/>
    <w:rsid w:val="000178C2"/>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307E"/>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E6307E"/>
  </w:style>
  <w:style w:type="paragraph" w:styleId="Piedepgina">
    <w:name w:val="footer"/>
    <w:basedOn w:val="Normal"/>
    <w:link w:val="PiedepginaCar"/>
    <w:uiPriority w:val="99"/>
    <w:unhideWhenUsed/>
    <w:rsid w:val="00E6307E"/>
    <w:pPr>
      <w:tabs>
        <w:tab w:val="center" w:pos="4419"/>
        <w:tab w:val="right" w:pos="8838"/>
      </w:tabs>
    </w:pPr>
  </w:style>
  <w:style w:type="character" w:customStyle="1" w:styleId="PiedepginaCar">
    <w:name w:val="Pie de página Car"/>
    <w:basedOn w:val="Fuentedeprrafopredeter"/>
    <w:link w:val="Piedepgina"/>
    <w:uiPriority w:val="99"/>
    <w:rsid w:val="00E6307E"/>
  </w:style>
  <w:style w:type="paragraph" w:styleId="Textodeglobo">
    <w:name w:val="Balloon Text"/>
    <w:basedOn w:val="Normal"/>
    <w:link w:val="TextodegloboCar"/>
    <w:uiPriority w:val="99"/>
    <w:semiHidden/>
    <w:unhideWhenUsed/>
    <w:rsid w:val="00E6307E"/>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07E"/>
    <w:rPr>
      <w:rFonts w:ascii="Tahoma" w:hAnsi="Tahoma" w:cs="Tahoma"/>
      <w:sz w:val="16"/>
      <w:szCs w:val="16"/>
    </w:rPr>
  </w:style>
  <w:style w:type="paragraph" w:styleId="Prrafodelista">
    <w:name w:val="List Paragraph"/>
    <w:basedOn w:val="Normal"/>
    <w:uiPriority w:val="34"/>
    <w:qFormat/>
    <w:rsid w:val="00BB4113"/>
    <w:pPr>
      <w:ind w:left="720"/>
      <w:contextualSpacing/>
    </w:pPr>
  </w:style>
  <w:style w:type="character" w:styleId="Hipervnculo">
    <w:name w:val="Hyperlink"/>
    <w:basedOn w:val="Fuentedeprrafopredeter"/>
    <w:uiPriority w:val="99"/>
    <w:unhideWhenUsed/>
    <w:rsid w:val="001617BB"/>
    <w:rPr>
      <w:color w:val="0000FF" w:themeColor="hyperlink"/>
      <w:u w:val="single"/>
    </w:rPr>
  </w:style>
  <w:style w:type="paragraph" w:styleId="NormalWeb">
    <w:name w:val="Normal (Web)"/>
    <w:basedOn w:val="Normal"/>
    <w:uiPriority w:val="99"/>
    <w:unhideWhenUsed/>
    <w:rsid w:val="000C7960"/>
    <w:pPr>
      <w:spacing w:before="100" w:beforeAutospacing="1" w:after="100" w:afterAutospacing="1"/>
    </w:pPr>
    <w:rPr>
      <w:lang w:val="en-US" w:eastAsia="en-US"/>
    </w:rPr>
  </w:style>
  <w:style w:type="character" w:styleId="Textoennegrita">
    <w:name w:val="Strong"/>
    <w:basedOn w:val="Fuentedeprrafopredeter"/>
    <w:uiPriority w:val="22"/>
    <w:qFormat/>
    <w:rsid w:val="000C7960"/>
    <w:rPr>
      <w:b/>
      <w:bCs/>
    </w:rPr>
  </w:style>
  <w:style w:type="character" w:customStyle="1" w:styleId="Ttulo1Car">
    <w:name w:val="Título 1 Car"/>
    <w:basedOn w:val="Fuentedeprrafopredeter"/>
    <w:link w:val="Ttulo1"/>
    <w:rsid w:val="0098300A"/>
    <w:rPr>
      <w:rFonts w:ascii="Arial" w:eastAsia="Times New Roman" w:hAnsi="Arial" w:cs="Times New Roman"/>
      <w:color w:val="000080"/>
      <w:sz w:val="24"/>
      <w:szCs w:val="20"/>
      <w:lang w:val="es-ES" w:eastAsia="es-ES"/>
    </w:rPr>
  </w:style>
  <w:style w:type="character" w:customStyle="1" w:styleId="Ttulo5Car">
    <w:name w:val="Título 5 Car"/>
    <w:basedOn w:val="Fuentedeprrafopredeter"/>
    <w:link w:val="Ttulo5"/>
    <w:rsid w:val="000178C2"/>
    <w:rPr>
      <w:rFonts w:ascii="Times New Roman" w:eastAsia="Times New Roman" w:hAnsi="Times New Roman" w:cs="Times New Roman"/>
      <w:b/>
      <w:bCs/>
      <w:i/>
      <w:iCs/>
      <w:sz w:val="26"/>
      <w:szCs w:val="26"/>
      <w:lang w:val="es-ES" w:eastAsia="es-ES"/>
    </w:rPr>
  </w:style>
  <w:style w:type="paragraph" w:styleId="Textoindependiente">
    <w:name w:val="Body Text"/>
    <w:basedOn w:val="Normal"/>
    <w:link w:val="TextoindependienteCar"/>
    <w:rsid w:val="000178C2"/>
    <w:pPr>
      <w:spacing w:after="120"/>
    </w:pPr>
  </w:style>
  <w:style w:type="character" w:customStyle="1" w:styleId="TextoindependienteCar">
    <w:name w:val="Texto independiente Car"/>
    <w:basedOn w:val="Fuentedeprrafopredeter"/>
    <w:link w:val="Textoindependiente"/>
    <w:rsid w:val="000178C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178C2"/>
    <w:pPr>
      <w:spacing w:after="120"/>
      <w:ind w:left="283"/>
    </w:pPr>
  </w:style>
  <w:style w:type="character" w:customStyle="1" w:styleId="SangradetextonormalCar">
    <w:name w:val="Sangría de texto normal Car"/>
    <w:basedOn w:val="Fuentedeprrafopredeter"/>
    <w:link w:val="Sangradetextonormal"/>
    <w:rsid w:val="000178C2"/>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178C2"/>
    <w:pPr>
      <w:jc w:val="center"/>
    </w:pPr>
    <w:rPr>
      <w:b/>
      <w:sz w:val="28"/>
      <w:szCs w:val="20"/>
      <w:u w:val="single"/>
      <w:lang w:val="es-AR"/>
    </w:rPr>
  </w:style>
  <w:style w:type="character" w:customStyle="1" w:styleId="TtuloCar">
    <w:name w:val="Título Car"/>
    <w:basedOn w:val="Fuentedeprrafopredeter"/>
    <w:link w:val="Ttulo"/>
    <w:rsid w:val="000178C2"/>
    <w:rPr>
      <w:rFonts w:ascii="Times New Roman" w:eastAsia="Times New Roman" w:hAnsi="Times New Roman" w:cs="Times New Roman"/>
      <w:b/>
      <w:sz w:val="28"/>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8469">
      <w:bodyDiv w:val="1"/>
      <w:marLeft w:val="0"/>
      <w:marRight w:val="0"/>
      <w:marTop w:val="0"/>
      <w:marBottom w:val="0"/>
      <w:divBdr>
        <w:top w:val="none" w:sz="0" w:space="0" w:color="auto"/>
        <w:left w:val="none" w:sz="0" w:space="0" w:color="auto"/>
        <w:bottom w:val="none" w:sz="0" w:space="0" w:color="auto"/>
        <w:right w:val="none" w:sz="0" w:space="0" w:color="auto"/>
      </w:divBdr>
    </w:div>
    <w:div w:id="1619293072">
      <w:bodyDiv w:val="1"/>
      <w:marLeft w:val="0"/>
      <w:marRight w:val="0"/>
      <w:marTop w:val="0"/>
      <w:marBottom w:val="0"/>
      <w:divBdr>
        <w:top w:val="none" w:sz="0" w:space="0" w:color="auto"/>
        <w:left w:val="none" w:sz="0" w:space="0" w:color="auto"/>
        <w:bottom w:val="none" w:sz="0" w:space="0" w:color="auto"/>
        <w:right w:val="none" w:sz="0" w:space="0" w:color="auto"/>
      </w:divBdr>
    </w:div>
    <w:div w:id="1971473553">
      <w:bodyDiv w:val="1"/>
      <w:marLeft w:val="0"/>
      <w:marRight w:val="0"/>
      <w:marTop w:val="0"/>
      <w:marBottom w:val="0"/>
      <w:divBdr>
        <w:top w:val="none" w:sz="0" w:space="0" w:color="auto"/>
        <w:left w:val="none" w:sz="0" w:space="0" w:color="auto"/>
        <w:bottom w:val="none" w:sz="0" w:space="0" w:color="auto"/>
        <w:right w:val="none" w:sz="0" w:space="0" w:color="auto"/>
      </w:divBdr>
    </w:div>
    <w:div w:id="21210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ricidadangostu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A970-5766-47F3-A94C-20BD6361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sprivada tress</cp:lastModifiedBy>
  <cp:revision>2</cp:revision>
  <cp:lastPrinted>2025-10-21T11:51:00Z</cp:lastPrinted>
  <dcterms:created xsi:type="dcterms:W3CDTF">2026-01-13T13:14:00Z</dcterms:created>
  <dcterms:modified xsi:type="dcterms:W3CDTF">2026-01-13T13:14:00Z</dcterms:modified>
</cp:coreProperties>
</file>